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820FC" w14:textId="77777777" w:rsidR="00281812" w:rsidRDefault="004736B1" w:rsidP="00224528">
      <w:pPr>
        <w:spacing w:before="120"/>
        <w:ind w:left="360" w:hanging="360"/>
        <w:rPr>
          <w:b/>
          <w:bCs/>
          <w:sz w:val="32"/>
          <w:szCs w:val="32"/>
        </w:rPr>
      </w:pPr>
      <w:r w:rsidRPr="00165885">
        <w:rPr>
          <w:b/>
          <w:noProof/>
          <w:sz w:val="32"/>
          <w:szCs w:val="32"/>
          <w:lang w:eastAsia="en-GB"/>
        </w:rPr>
        <w:drawing>
          <wp:anchor distT="0" distB="0" distL="114300" distR="114300" simplePos="0" relativeHeight="251659264" behindDoc="1" locked="0" layoutInCell="1" allowOverlap="1" wp14:anchorId="06F89628" wp14:editId="09A53A93">
            <wp:simplePos x="0" y="0"/>
            <wp:positionH relativeFrom="column">
              <wp:posOffset>-135255</wp:posOffset>
            </wp:positionH>
            <wp:positionV relativeFrom="paragraph">
              <wp:posOffset>82550</wp:posOffset>
            </wp:positionV>
            <wp:extent cx="2266950" cy="777875"/>
            <wp:effectExtent l="0" t="0" r="0" b="3175"/>
            <wp:wrapTight wrapText="bothSides">
              <wp:wrapPolygon edited="0">
                <wp:start x="0" y="0"/>
                <wp:lineTo x="0" y="21159"/>
                <wp:lineTo x="21418" y="21159"/>
                <wp:lineTo x="21418" y="0"/>
                <wp:lineTo x="0" y="0"/>
              </wp:wrapPolygon>
            </wp:wrapTight>
            <wp:docPr id="6" name="Picture 6"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o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266950" cy="777875"/>
                    </a:xfrm>
                    <a:prstGeom prst="rect">
                      <a:avLst/>
                    </a:prstGeom>
                    <a:noFill/>
                    <a:ln>
                      <a:noFill/>
                    </a:ln>
                  </pic:spPr>
                </pic:pic>
              </a:graphicData>
            </a:graphic>
          </wp:anchor>
        </w:drawing>
      </w:r>
      <w:r w:rsidR="00165885" w:rsidRPr="00165885">
        <w:rPr>
          <w:b/>
          <w:noProof/>
          <w:sz w:val="32"/>
          <w:szCs w:val="32"/>
          <w:lang w:eastAsia="en-GB"/>
        </w:rPr>
        <w:t xml:space="preserve">Grafham </w:t>
      </w:r>
      <w:r w:rsidR="00165885">
        <w:rPr>
          <w:b/>
          <w:noProof/>
          <w:sz w:val="32"/>
          <w:szCs w:val="32"/>
          <w:lang w:eastAsia="en-GB"/>
        </w:rPr>
        <w:t>W</w:t>
      </w:r>
      <w:r w:rsidR="00165885" w:rsidRPr="00165885">
        <w:rPr>
          <w:b/>
          <w:noProof/>
          <w:sz w:val="32"/>
          <w:szCs w:val="32"/>
          <w:lang w:eastAsia="en-GB"/>
        </w:rPr>
        <w:t>ater</w:t>
      </w:r>
      <w:r w:rsidR="00224528" w:rsidRPr="00224528">
        <w:rPr>
          <w:b/>
          <w:bCs/>
          <w:noProof/>
          <w:sz w:val="32"/>
          <w:szCs w:val="32"/>
          <w:lang w:eastAsia="en-GB"/>
        </w:rPr>
        <w:t xml:space="preserve"> </w:t>
      </w:r>
      <w:r w:rsidR="00224528">
        <w:rPr>
          <w:b/>
          <w:bCs/>
          <w:noProof/>
          <w:sz w:val="32"/>
          <w:szCs w:val="32"/>
          <w:lang w:eastAsia="en-GB"/>
        </w:rPr>
        <w:t>C</w:t>
      </w:r>
      <w:r w:rsidR="00224528" w:rsidRPr="00224528">
        <w:rPr>
          <w:b/>
          <w:bCs/>
          <w:noProof/>
          <w:sz w:val="32"/>
          <w:szCs w:val="32"/>
          <w:lang w:eastAsia="en-GB"/>
        </w:rPr>
        <w:t>ata</w:t>
      </w:r>
      <w:r w:rsidR="00224528">
        <w:rPr>
          <w:b/>
          <w:bCs/>
          <w:noProof/>
          <w:sz w:val="32"/>
          <w:szCs w:val="32"/>
          <w:lang w:eastAsia="en-GB"/>
        </w:rPr>
        <w:t>maran</w:t>
      </w:r>
      <w:r w:rsidR="00165885">
        <w:rPr>
          <w:b/>
          <w:bCs/>
          <w:noProof/>
          <w:sz w:val="32"/>
          <w:szCs w:val="32"/>
          <w:lang w:eastAsia="en-GB"/>
        </w:rPr>
        <w:t xml:space="preserve"> Open</w:t>
      </w:r>
      <w:r w:rsidR="00224528">
        <w:rPr>
          <w:b/>
          <w:bCs/>
          <w:noProof/>
          <w:sz w:val="32"/>
          <w:szCs w:val="32"/>
          <w:lang w:eastAsia="en-GB"/>
        </w:rPr>
        <w:t xml:space="preserve"> </w:t>
      </w:r>
      <w:r w:rsidR="00281AB4">
        <w:rPr>
          <w:b/>
          <w:bCs/>
          <w:noProof/>
          <w:sz w:val="32"/>
          <w:szCs w:val="32"/>
          <w:lang w:eastAsia="en-GB"/>
        </w:rPr>
        <w:br/>
      </w:r>
      <w:r w:rsidR="00165885">
        <w:rPr>
          <w:b/>
          <w:bCs/>
          <w:noProof/>
          <w:sz w:val="32"/>
          <w:szCs w:val="32"/>
          <w:lang w:eastAsia="en-GB"/>
        </w:rPr>
        <w:t>Including Dart 15 Inland Cham</w:t>
      </w:r>
      <w:r w:rsidR="00FE7069">
        <w:rPr>
          <w:b/>
          <w:bCs/>
          <w:noProof/>
          <w:sz w:val="32"/>
          <w:szCs w:val="32"/>
          <w:lang w:eastAsia="en-GB"/>
        </w:rPr>
        <w:t>p</w:t>
      </w:r>
      <w:r w:rsidR="00165885">
        <w:rPr>
          <w:b/>
          <w:bCs/>
          <w:noProof/>
          <w:sz w:val="32"/>
          <w:szCs w:val="32"/>
          <w:lang w:eastAsia="en-GB"/>
        </w:rPr>
        <w:t>ionship</w:t>
      </w:r>
      <w:r w:rsidR="00092DC4">
        <w:rPr>
          <w:b/>
          <w:bCs/>
          <w:noProof/>
          <w:sz w:val="32"/>
          <w:szCs w:val="32"/>
          <w:lang w:eastAsia="en-GB"/>
        </w:rPr>
        <w:br/>
        <w:t xml:space="preserve">Tornado National Championship. </w:t>
      </w:r>
      <w:r w:rsidR="00224528">
        <w:rPr>
          <w:b/>
          <w:bCs/>
          <w:noProof/>
          <w:sz w:val="32"/>
          <w:szCs w:val="32"/>
          <w:lang w:eastAsia="en-GB"/>
        </w:rPr>
        <w:t xml:space="preserve">                  </w:t>
      </w:r>
      <w:r w:rsidR="00FE7069">
        <w:rPr>
          <w:b/>
          <w:bCs/>
          <w:noProof/>
          <w:sz w:val="32"/>
          <w:szCs w:val="32"/>
          <w:lang w:eastAsia="en-GB"/>
        </w:rPr>
        <w:t xml:space="preserve">                                                              </w:t>
      </w:r>
    </w:p>
    <w:p w14:paraId="49764DB8" w14:textId="77777777" w:rsidR="003A6E8B" w:rsidRDefault="00224528">
      <w:pPr>
        <w:rPr>
          <w:b/>
          <w:bCs/>
          <w:sz w:val="32"/>
          <w:szCs w:val="32"/>
        </w:rPr>
      </w:pPr>
      <w:r>
        <w:rPr>
          <w:b/>
          <w:bCs/>
          <w:sz w:val="32"/>
          <w:szCs w:val="32"/>
        </w:rPr>
        <w:t xml:space="preserve">                                            </w:t>
      </w:r>
      <w:r w:rsidR="004736B1">
        <w:rPr>
          <w:b/>
          <w:bCs/>
          <w:sz w:val="32"/>
          <w:szCs w:val="32"/>
        </w:rPr>
        <w:t xml:space="preserve"> </w:t>
      </w:r>
      <w:r w:rsidR="00092DC4">
        <w:rPr>
          <w:b/>
          <w:bCs/>
          <w:sz w:val="32"/>
          <w:szCs w:val="32"/>
        </w:rPr>
        <w:t xml:space="preserve">   </w:t>
      </w:r>
      <w:r w:rsidR="008C2379">
        <w:rPr>
          <w:b/>
          <w:bCs/>
          <w:sz w:val="32"/>
          <w:szCs w:val="32"/>
        </w:rPr>
        <w:t>1</w:t>
      </w:r>
      <w:r w:rsidR="00C34E50">
        <w:rPr>
          <w:b/>
          <w:bCs/>
          <w:sz w:val="32"/>
          <w:szCs w:val="32"/>
        </w:rPr>
        <w:t>7</w:t>
      </w:r>
      <w:r w:rsidR="004736B1">
        <w:rPr>
          <w:b/>
          <w:bCs/>
          <w:sz w:val="32"/>
          <w:szCs w:val="32"/>
          <w:vertAlign w:val="superscript"/>
        </w:rPr>
        <w:t>th</w:t>
      </w:r>
      <w:r w:rsidR="004736B1">
        <w:rPr>
          <w:b/>
          <w:bCs/>
          <w:sz w:val="32"/>
          <w:szCs w:val="32"/>
        </w:rPr>
        <w:t xml:space="preserve"> &amp; </w:t>
      </w:r>
      <w:r w:rsidR="008C2379">
        <w:rPr>
          <w:b/>
          <w:bCs/>
          <w:sz w:val="32"/>
          <w:szCs w:val="32"/>
        </w:rPr>
        <w:t>1</w:t>
      </w:r>
      <w:r w:rsidR="00C34E50">
        <w:rPr>
          <w:b/>
          <w:bCs/>
          <w:sz w:val="32"/>
          <w:szCs w:val="32"/>
        </w:rPr>
        <w:t>8</w:t>
      </w:r>
      <w:r w:rsidR="004736B1">
        <w:rPr>
          <w:b/>
          <w:bCs/>
          <w:sz w:val="32"/>
          <w:szCs w:val="32"/>
          <w:vertAlign w:val="superscript"/>
        </w:rPr>
        <w:t>th</w:t>
      </w:r>
      <w:r w:rsidR="004736B1">
        <w:rPr>
          <w:b/>
          <w:bCs/>
          <w:sz w:val="32"/>
          <w:szCs w:val="32"/>
        </w:rPr>
        <w:t xml:space="preserve"> </w:t>
      </w:r>
      <w:r w:rsidR="00165885">
        <w:rPr>
          <w:b/>
          <w:bCs/>
          <w:sz w:val="32"/>
          <w:szCs w:val="32"/>
        </w:rPr>
        <w:t>October</w:t>
      </w:r>
      <w:r w:rsidR="004736B1">
        <w:rPr>
          <w:b/>
          <w:bCs/>
          <w:sz w:val="32"/>
          <w:szCs w:val="32"/>
        </w:rPr>
        <w:t xml:space="preserve"> 202</w:t>
      </w:r>
      <w:r w:rsidR="00C34E50">
        <w:rPr>
          <w:b/>
          <w:bCs/>
          <w:sz w:val="32"/>
          <w:szCs w:val="32"/>
        </w:rPr>
        <w:t>6</w:t>
      </w:r>
      <w:r w:rsidR="004736B1">
        <w:rPr>
          <w:b/>
          <w:bCs/>
          <w:sz w:val="32"/>
          <w:szCs w:val="32"/>
        </w:rPr>
        <w:br/>
        <w:t xml:space="preserve">                                                Notice of Race</w:t>
      </w:r>
    </w:p>
    <w:p w14:paraId="5A907471" w14:textId="77777777" w:rsidR="00281812" w:rsidRDefault="003A6E8B">
      <w:r>
        <w:rPr>
          <w:b/>
          <w:bCs/>
          <w:sz w:val="32"/>
          <w:szCs w:val="32"/>
        </w:rPr>
        <w:t xml:space="preserve">             </w:t>
      </w:r>
      <w:r w:rsidR="00165885">
        <w:rPr>
          <w:b/>
          <w:bCs/>
          <w:sz w:val="32"/>
          <w:szCs w:val="32"/>
        </w:rPr>
        <w:t xml:space="preserve">             </w:t>
      </w:r>
      <w:r w:rsidR="004736B1">
        <w:t xml:space="preserve">The </w:t>
      </w:r>
      <w:r w:rsidR="00165885">
        <w:t>O</w:t>
      </w:r>
      <w:r w:rsidR="004736B1">
        <w:t xml:space="preserve">rganising </w:t>
      </w:r>
      <w:r w:rsidR="00165885">
        <w:t>A</w:t>
      </w:r>
      <w:r w:rsidR="004736B1">
        <w:t>uthority is Grafham Water Sailing Club</w:t>
      </w:r>
      <w:r w:rsidR="00165885">
        <w:t xml:space="preserve">. </w:t>
      </w:r>
      <w:r w:rsidR="004736B1">
        <w:br/>
        <w:t xml:space="preserve">     </w:t>
      </w:r>
      <w:r w:rsidR="00224528">
        <w:br/>
      </w:r>
      <w:r w:rsidR="004736B1">
        <w:t xml:space="preserve">The notation [NP ] in a rule of the notice of race ( </w:t>
      </w:r>
      <w:proofErr w:type="spellStart"/>
      <w:r w:rsidR="004736B1">
        <w:t>NoR</w:t>
      </w:r>
      <w:proofErr w:type="spellEnd"/>
      <w:r w:rsidR="004736B1">
        <w:t xml:space="preserve"> ) means that a boat may not protest another boat for breaking that rule. This changes RRS 60.1</w:t>
      </w:r>
    </w:p>
    <w:p w14:paraId="72D002C4" w14:textId="77777777" w:rsidR="00281812" w:rsidRDefault="004736B1">
      <w:pPr>
        <w:pStyle w:val="ListParagraph"/>
        <w:numPr>
          <w:ilvl w:val="0"/>
          <w:numId w:val="2"/>
        </w:numPr>
        <w:spacing w:before="120"/>
        <w:contextualSpacing w:val="0"/>
        <w:rPr>
          <w:b/>
          <w:bCs/>
          <w:sz w:val="24"/>
          <w:szCs w:val="24"/>
        </w:rPr>
      </w:pPr>
      <w:r>
        <w:rPr>
          <w:b/>
          <w:bCs/>
          <w:sz w:val="24"/>
          <w:szCs w:val="24"/>
        </w:rPr>
        <w:t>RULES</w:t>
      </w:r>
    </w:p>
    <w:p w14:paraId="310712BD" w14:textId="77777777" w:rsidR="00281812" w:rsidRDefault="004736B1">
      <w:pPr>
        <w:pStyle w:val="ListParagraph"/>
        <w:numPr>
          <w:ilvl w:val="1"/>
          <w:numId w:val="2"/>
        </w:numPr>
        <w:spacing w:before="120"/>
        <w:ind w:left="851" w:hanging="574"/>
        <w:contextualSpacing w:val="0"/>
        <w:rPr>
          <w:color w:val="000000" w:themeColor="text1"/>
        </w:rPr>
      </w:pPr>
      <w:r>
        <w:t xml:space="preserve">The event will be governed by rules as defined in </w:t>
      </w:r>
      <w:r>
        <w:rPr>
          <w:i/>
          <w:iCs/>
        </w:rPr>
        <w:t>The Racing Rules of Sailing</w:t>
      </w:r>
      <w:r>
        <w:t xml:space="preserve"> </w:t>
      </w:r>
      <w:r>
        <w:rPr>
          <w:i/>
          <w:color w:val="000000" w:themeColor="text1"/>
        </w:rPr>
        <w:t>2025-2028.</w:t>
      </w:r>
    </w:p>
    <w:p w14:paraId="7766A81C" w14:textId="77777777" w:rsidR="00281812" w:rsidRDefault="004736B1">
      <w:pPr>
        <w:pStyle w:val="ListParagraph"/>
        <w:numPr>
          <w:ilvl w:val="1"/>
          <w:numId w:val="2"/>
        </w:numPr>
        <w:spacing w:before="120"/>
        <w:ind w:left="851" w:hanging="574"/>
        <w:contextualSpacing w:val="0"/>
        <w:rPr>
          <w:color w:val="000000" w:themeColor="text1"/>
        </w:rPr>
      </w:pPr>
      <w:r>
        <w:t>Competitors should note that Grafham Water Sailing Club implements the RYA Racing Charter and they are expected to sail in compliance with it. The Charter can be found at the front of the RYA edition of the Racing Rules of Sailing (the yellow pages after the definitions), or on the RYA website at Racing Charter (rya.org.uk)</w:t>
      </w:r>
    </w:p>
    <w:p w14:paraId="384C3701" w14:textId="77777777" w:rsidR="00281812" w:rsidRDefault="004736B1">
      <w:pPr>
        <w:pStyle w:val="ListParagraph"/>
        <w:numPr>
          <w:ilvl w:val="1"/>
          <w:numId w:val="2"/>
        </w:numPr>
        <w:spacing w:before="120"/>
        <w:ind w:left="851" w:hanging="567"/>
        <w:contextualSpacing w:val="0"/>
      </w:pPr>
      <w:r>
        <w:rPr>
          <w:bCs/>
        </w:rPr>
        <w:t xml:space="preserve">If there is a conflict between the </w:t>
      </w:r>
      <w:proofErr w:type="spellStart"/>
      <w:r>
        <w:rPr>
          <w:bCs/>
        </w:rPr>
        <w:t>NoR</w:t>
      </w:r>
      <w:proofErr w:type="spellEnd"/>
      <w:r>
        <w:rPr>
          <w:bCs/>
        </w:rPr>
        <w:t xml:space="preserve"> and SI, then the SI shall prevail. This changes RRS 63.5(c).</w:t>
      </w:r>
    </w:p>
    <w:p w14:paraId="5EE6EC84" w14:textId="77777777" w:rsidR="00281812" w:rsidRDefault="004736B1">
      <w:pPr>
        <w:pStyle w:val="ListParagraph"/>
        <w:numPr>
          <w:ilvl w:val="0"/>
          <w:numId w:val="2"/>
        </w:numPr>
        <w:spacing w:before="120"/>
        <w:contextualSpacing w:val="0"/>
        <w:rPr>
          <w:b/>
          <w:bCs/>
          <w:sz w:val="24"/>
          <w:szCs w:val="24"/>
        </w:rPr>
      </w:pPr>
      <w:r>
        <w:rPr>
          <w:b/>
          <w:bCs/>
          <w:sz w:val="24"/>
          <w:szCs w:val="24"/>
        </w:rPr>
        <w:t>SAILING INSTRUCTIONS</w:t>
      </w:r>
    </w:p>
    <w:p w14:paraId="5C0C64E9" w14:textId="77777777" w:rsidR="00281812" w:rsidRDefault="004736B1">
      <w:pPr>
        <w:pStyle w:val="ListParagraph"/>
        <w:numPr>
          <w:ilvl w:val="1"/>
          <w:numId w:val="2"/>
        </w:numPr>
        <w:spacing w:before="120"/>
        <w:ind w:left="851" w:hanging="574"/>
        <w:contextualSpacing w:val="0"/>
        <w:rPr>
          <w:rFonts w:ascii="Calibri" w:hAnsi="Calibri" w:cs="Calibri"/>
          <w:sz w:val="22"/>
          <w:szCs w:val="22"/>
        </w:rPr>
      </w:pPr>
      <w:r>
        <w:rPr>
          <w:rStyle w:val="Heading3Char"/>
          <w:rFonts w:ascii="Calibri" w:hAnsi="Calibri" w:cs="Calibri"/>
          <w:sz w:val="22"/>
          <w:szCs w:val="22"/>
        </w:rPr>
        <w:t xml:space="preserve">Sailing Instructions will be available on the Club Web Site at </w:t>
      </w:r>
      <w:hyperlink r:id="rId9" w:history="1">
        <w:r>
          <w:rPr>
            <w:rStyle w:val="Hyperlink"/>
            <w:rFonts w:ascii="Calibri" w:hAnsi="Calibri" w:cs="Calibri"/>
            <w:sz w:val="22"/>
            <w:szCs w:val="22"/>
          </w:rPr>
          <w:t>https://webcollect.org.uk/grafham/category/open-events-1</w:t>
        </w:r>
      </w:hyperlink>
      <w:r>
        <w:rPr>
          <w:rStyle w:val="Heading3Char"/>
          <w:rFonts w:ascii="Calibri" w:hAnsi="Calibri" w:cs="Calibri"/>
          <w:sz w:val="22"/>
          <w:szCs w:val="22"/>
        </w:rPr>
        <w:t xml:space="preserve">  by 2000 on</w:t>
      </w:r>
      <w:r>
        <w:rPr>
          <w:rFonts w:ascii="Calibri" w:hAnsi="Calibri" w:cs="Calibri"/>
          <w:sz w:val="22"/>
          <w:szCs w:val="22"/>
        </w:rPr>
        <w:t xml:space="preserve"> Thursday </w:t>
      </w:r>
      <w:r w:rsidR="0014174D">
        <w:rPr>
          <w:rFonts w:ascii="Calibri" w:hAnsi="Calibri" w:cs="Calibri"/>
          <w:sz w:val="22"/>
          <w:szCs w:val="22"/>
        </w:rPr>
        <w:t>1</w:t>
      </w:r>
      <w:r w:rsidR="00026504">
        <w:rPr>
          <w:rFonts w:ascii="Calibri" w:hAnsi="Calibri" w:cs="Calibri"/>
          <w:sz w:val="22"/>
          <w:szCs w:val="22"/>
        </w:rPr>
        <w:t>5</w:t>
      </w:r>
      <w:r w:rsidR="0014174D" w:rsidRPr="0014174D">
        <w:rPr>
          <w:rFonts w:ascii="Calibri" w:hAnsi="Calibri" w:cs="Calibri"/>
          <w:sz w:val="22"/>
          <w:szCs w:val="22"/>
          <w:vertAlign w:val="superscript"/>
        </w:rPr>
        <w:t>th</w:t>
      </w:r>
      <w:r w:rsidR="0014174D">
        <w:rPr>
          <w:rFonts w:ascii="Calibri" w:hAnsi="Calibri" w:cs="Calibri"/>
          <w:sz w:val="22"/>
          <w:szCs w:val="22"/>
        </w:rPr>
        <w:t xml:space="preserve"> October</w:t>
      </w:r>
      <w:r w:rsidR="00224528">
        <w:rPr>
          <w:rFonts w:ascii="Calibri" w:hAnsi="Calibri" w:cs="Calibri"/>
          <w:sz w:val="22"/>
          <w:szCs w:val="22"/>
        </w:rPr>
        <w:t xml:space="preserve"> </w:t>
      </w:r>
      <w:r>
        <w:rPr>
          <w:rFonts w:ascii="Calibri" w:hAnsi="Calibri" w:cs="Calibri"/>
          <w:sz w:val="22"/>
          <w:szCs w:val="22"/>
        </w:rPr>
        <w:t>202</w:t>
      </w:r>
      <w:r w:rsidR="00026504">
        <w:rPr>
          <w:rFonts w:ascii="Calibri" w:hAnsi="Calibri" w:cs="Calibri"/>
          <w:sz w:val="22"/>
          <w:szCs w:val="22"/>
        </w:rPr>
        <w:t>6</w:t>
      </w:r>
      <w:r>
        <w:rPr>
          <w:rFonts w:ascii="Calibri" w:hAnsi="Calibri" w:cs="Calibri"/>
          <w:sz w:val="22"/>
          <w:szCs w:val="22"/>
        </w:rPr>
        <w:t xml:space="preserve">. </w:t>
      </w:r>
    </w:p>
    <w:p w14:paraId="62881A21" w14:textId="77777777" w:rsidR="00281812" w:rsidRDefault="004736B1">
      <w:pPr>
        <w:pStyle w:val="ListParagraph"/>
        <w:numPr>
          <w:ilvl w:val="0"/>
          <w:numId w:val="2"/>
        </w:numPr>
        <w:spacing w:before="120"/>
        <w:contextualSpacing w:val="0"/>
        <w:rPr>
          <w:b/>
          <w:bCs/>
          <w:sz w:val="24"/>
          <w:szCs w:val="24"/>
        </w:rPr>
      </w:pPr>
      <w:r>
        <w:rPr>
          <w:b/>
          <w:bCs/>
          <w:sz w:val="24"/>
          <w:szCs w:val="24"/>
        </w:rPr>
        <w:t>COMMUNICATION</w:t>
      </w:r>
    </w:p>
    <w:p w14:paraId="1A5F5BE0" w14:textId="77777777" w:rsidR="00281812" w:rsidRDefault="004736B1">
      <w:pPr>
        <w:pStyle w:val="ListParagraph"/>
        <w:numPr>
          <w:ilvl w:val="1"/>
          <w:numId w:val="2"/>
        </w:numPr>
        <w:spacing w:before="120"/>
        <w:ind w:left="851" w:hanging="567"/>
        <w:contextualSpacing w:val="0"/>
      </w:pPr>
      <w:r>
        <w:t xml:space="preserve">The online official notice board is located at </w:t>
      </w:r>
      <w:hyperlink r:id="rId10" w:history="1">
        <w:r>
          <w:rPr>
            <w:rStyle w:val="Hyperlink"/>
          </w:rPr>
          <w:t>https://www.grafham.org/online-noticeboard.html</w:t>
        </w:r>
      </w:hyperlink>
    </w:p>
    <w:p w14:paraId="57546BD4" w14:textId="77777777" w:rsidR="00026504" w:rsidRDefault="00A00749" w:rsidP="00A00749">
      <w:pPr>
        <w:pStyle w:val="ListParagraph"/>
        <w:numPr>
          <w:ilvl w:val="1"/>
          <w:numId w:val="2"/>
        </w:numPr>
        <w:spacing w:before="120"/>
        <w:contextualSpacing w:val="0"/>
      </w:pPr>
      <w:r>
        <w:t xml:space="preserve">      </w:t>
      </w:r>
      <w:r w:rsidR="004736B1">
        <w:t>[DP]</w:t>
      </w:r>
      <w:r w:rsidRPr="00A00749">
        <w:t xml:space="preserve">  While racing, except in an emergency, a boat shall not make voice or data transmissions and shall not </w:t>
      </w:r>
      <w:r>
        <w:br/>
        <w:t xml:space="preserve">      </w:t>
      </w:r>
      <w:r w:rsidRPr="00A00749">
        <w:t xml:space="preserve">receive voice or data communication that is not available to all boats.   </w:t>
      </w:r>
    </w:p>
    <w:p w14:paraId="5CB97A7B" w14:textId="77777777" w:rsidR="00281812" w:rsidRDefault="00026504" w:rsidP="00A00749">
      <w:pPr>
        <w:pStyle w:val="ListParagraph"/>
        <w:numPr>
          <w:ilvl w:val="1"/>
          <w:numId w:val="2"/>
        </w:numPr>
        <w:spacing w:before="120"/>
        <w:contextualSpacing w:val="0"/>
      </w:pPr>
      <w:r>
        <w:t xml:space="preserve">    The competitor briefing with take place in the café at 1030 on Saturday 17</w:t>
      </w:r>
      <w:r w:rsidRPr="00026504">
        <w:rPr>
          <w:vertAlign w:val="superscript"/>
        </w:rPr>
        <w:t>th</w:t>
      </w:r>
      <w:r>
        <w:t xml:space="preserve"> October 2026</w:t>
      </w:r>
      <w:r w:rsidR="00A00749" w:rsidRPr="00A00749">
        <w:t xml:space="preserve">  </w:t>
      </w:r>
      <w:r w:rsidR="004736B1">
        <w:t>.</w:t>
      </w:r>
    </w:p>
    <w:p w14:paraId="529CB20D" w14:textId="77777777" w:rsidR="00281812" w:rsidRDefault="004736B1">
      <w:pPr>
        <w:pStyle w:val="ListParagraph"/>
        <w:numPr>
          <w:ilvl w:val="0"/>
          <w:numId w:val="2"/>
        </w:numPr>
        <w:spacing w:before="120"/>
        <w:contextualSpacing w:val="0"/>
        <w:rPr>
          <w:b/>
          <w:bCs/>
          <w:sz w:val="24"/>
          <w:szCs w:val="24"/>
        </w:rPr>
      </w:pPr>
      <w:r>
        <w:rPr>
          <w:b/>
          <w:bCs/>
          <w:sz w:val="24"/>
          <w:szCs w:val="24"/>
        </w:rPr>
        <w:t>ELIGIBILITY AND ENTRY</w:t>
      </w:r>
    </w:p>
    <w:p w14:paraId="60676FBE" w14:textId="77777777" w:rsidR="00281812" w:rsidRDefault="004736B1">
      <w:pPr>
        <w:pStyle w:val="ListParagraph"/>
        <w:numPr>
          <w:ilvl w:val="1"/>
          <w:numId w:val="2"/>
        </w:numPr>
        <w:spacing w:before="120"/>
        <w:ind w:left="851" w:hanging="567"/>
        <w:contextualSpacing w:val="0"/>
      </w:pPr>
      <w:r>
        <w:t xml:space="preserve">The event is open to all </w:t>
      </w:r>
      <w:r w:rsidR="004B2EBF">
        <w:t>catamarans below SCHRS 1.4</w:t>
      </w:r>
      <w:r w:rsidR="00C34E50">
        <w:t xml:space="preserve">. </w:t>
      </w:r>
    </w:p>
    <w:p w14:paraId="7B36AFC0" w14:textId="77777777" w:rsidR="00281812" w:rsidRDefault="004736B1">
      <w:pPr>
        <w:pStyle w:val="Sub1"/>
        <w:numPr>
          <w:ilvl w:val="1"/>
          <w:numId w:val="2"/>
        </w:numPr>
        <w:ind w:left="851" w:hanging="567"/>
      </w:pPr>
      <w:r>
        <w:t xml:space="preserve">Boats may enter the event by completing the online entry form at </w:t>
      </w:r>
      <w:hyperlink r:id="rId11" w:history="1">
        <w:r>
          <w:rPr>
            <w:rStyle w:val="Hyperlink"/>
          </w:rPr>
          <w:t>https://webcollect.org.uk/grafham/category/open-events-1</w:t>
        </w:r>
      </w:hyperlink>
      <w:r>
        <w:t xml:space="preserve"> together with the required fee by midnight on Wednesday </w:t>
      </w:r>
      <w:r w:rsidR="008C2379">
        <w:t>1</w:t>
      </w:r>
      <w:r w:rsidR="00026504">
        <w:t>4</w:t>
      </w:r>
      <w:r w:rsidR="008C2379" w:rsidRPr="008C2379">
        <w:rPr>
          <w:vertAlign w:val="superscript"/>
        </w:rPr>
        <w:t>th</w:t>
      </w:r>
      <w:r w:rsidR="008C2379">
        <w:t xml:space="preserve"> </w:t>
      </w:r>
      <w:r w:rsidR="004B2EBF">
        <w:t>October</w:t>
      </w:r>
      <w:r>
        <w:t xml:space="preserve"> 202</w:t>
      </w:r>
      <w:r w:rsidR="00026504">
        <w:t>6</w:t>
      </w:r>
      <w:r>
        <w:t xml:space="preserve">. </w:t>
      </w:r>
    </w:p>
    <w:p w14:paraId="7C014FE2" w14:textId="77777777" w:rsidR="00281812" w:rsidRDefault="004736B1">
      <w:pPr>
        <w:pStyle w:val="Sub1"/>
        <w:numPr>
          <w:ilvl w:val="1"/>
          <w:numId w:val="2"/>
        </w:numPr>
        <w:ind w:left="851" w:hanging="574"/>
      </w:pPr>
      <w:r>
        <w:t>To be considered an entry in the event, a boat shall complete all registration requirements and pay all fees.</w:t>
      </w:r>
    </w:p>
    <w:p w14:paraId="59628A1C" w14:textId="77777777" w:rsidR="00281812" w:rsidRPr="004B2EBF" w:rsidRDefault="004736B1">
      <w:pPr>
        <w:pStyle w:val="ListParagraph"/>
        <w:numPr>
          <w:ilvl w:val="1"/>
          <w:numId w:val="2"/>
        </w:numPr>
        <w:spacing w:before="120"/>
        <w:ind w:left="851" w:hanging="574"/>
        <w:contextualSpacing w:val="0"/>
      </w:pPr>
      <w:r>
        <w:t>Late entries will be accepted only at the absolute discretion of the Club. If permitted late entries will be subject to a £10 late entry fee.</w:t>
      </w:r>
      <w:r>
        <w:rPr>
          <w:rFonts w:cstheme="minorHAnsi"/>
        </w:rPr>
        <w:t xml:space="preserve"> </w:t>
      </w:r>
    </w:p>
    <w:p w14:paraId="34593B80" w14:textId="77777777" w:rsidR="004B2EBF" w:rsidRDefault="004B2EBF">
      <w:pPr>
        <w:pStyle w:val="ListParagraph"/>
        <w:numPr>
          <w:ilvl w:val="1"/>
          <w:numId w:val="2"/>
        </w:numPr>
        <w:spacing w:before="120"/>
        <w:ind w:left="851" w:hanging="574"/>
        <w:contextualSpacing w:val="0"/>
      </w:pPr>
      <w:r>
        <w:t>Any competitors aged under 18 shall complete an Under 18s Consent Form.</w:t>
      </w:r>
    </w:p>
    <w:p w14:paraId="5E4C637B" w14:textId="3847E668" w:rsidR="00244EF8" w:rsidRPr="00244EF8" w:rsidRDefault="004B2EBF" w:rsidP="00244EF8">
      <w:pPr>
        <w:pStyle w:val="2ndLevel"/>
        <w:textAlignment w:val="baseline"/>
        <w:rPr>
          <w:rFonts w:asciiTheme="minorHAnsi" w:hAnsiTheme="minorHAnsi" w:cstheme="minorHAnsi"/>
          <w:sz w:val="22"/>
          <w:szCs w:val="22"/>
        </w:rPr>
      </w:pPr>
      <w:r w:rsidRPr="00244EF8">
        <w:rPr>
          <w:rFonts w:cstheme="minorHAnsi"/>
        </w:rPr>
        <w:t xml:space="preserve">     4.6     For the Dart 15 Inland Championship</w:t>
      </w:r>
      <w:r w:rsidRPr="00244EF8">
        <w:rPr>
          <w:rFonts w:cstheme="minorHAnsi"/>
        </w:rPr>
        <w:br/>
        <w:t xml:space="preserve">               4.6.1  </w:t>
      </w:r>
      <w:r w:rsidRPr="00244EF8">
        <w:rPr>
          <w:rFonts w:asciiTheme="minorHAnsi" w:hAnsiTheme="minorHAnsi" w:cstheme="minorHAnsi"/>
          <w:spacing w:val="-1"/>
          <w:sz w:val="22"/>
          <w:szCs w:val="22"/>
        </w:rPr>
        <w:t>Boats may enter in any format – Una Rig, Two up or Sport Mode</w:t>
      </w:r>
      <w:r w:rsidRPr="00244EF8">
        <w:rPr>
          <w:rFonts w:asciiTheme="minorHAnsi" w:hAnsiTheme="minorHAnsi" w:cstheme="minorHAnsi"/>
          <w:sz w:val="22"/>
          <w:szCs w:val="22"/>
        </w:rPr>
        <w:t>.</w:t>
      </w:r>
      <w:r w:rsidRPr="00244EF8" w:rsidDel="003B6C16">
        <w:rPr>
          <w:rFonts w:asciiTheme="minorHAnsi" w:hAnsiTheme="minorHAnsi" w:cstheme="minorHAnsi"/>
          <w:strike/>
          <w:sz w:val="22"/>
          <w:szCs w:val="22"/>
        </w:rPr>
        <w:t xml:space="preserve"> </w:t>
      </w:r>
      <w:r w:rsidRPr="00244EF8">
        <w:rPr>
          <w:rFonts w:cstheme="minorHAnsi"/>
        </w:rPr>
        <w:t xml:space="preserve"> </w:t>
      </w:r>
      <w:r w:rsidRPr="00244EF8">
        <w:rPr>
          <w:rFonts w:cstheme="minorHAnsi"/>
        </w:rPr>
        <w:br/>
        <w:t xml:space="preserve">               4.6.2  </w:t>
      </w:r>
      <w:r w:rsidRPr="00244EF8">
        <w:rPr>
          <w:rFonts w:asciiTheme="minorHAnsi" w:hAnsiTheme="minorHAnsi" w:cstheme="minorHAnsi"/>
          <w:sz w:val="22"/>
          <w:szCs w:val="22"/>
        </w:rPr>
        <w:t>Boats must sail every race of the Championship in the mode used in the first race.  Boats may not</w:t>
      </w:r>
      <w:r w:rsidRPr="00244EF8">
        <w:rPr>
          <w:rFonts w:asciiTheme="minorHAnsi" w:hAnsiTheme="minorHAnsi" w:cstheme="minorHAnsi"/>
          <w:sz w:val="22"/>
          <w:szCs w:val="22"/>
        </w:rPr>
        <w:br/>
        <w:t xml:space="preserve">                            change modes during the Championships.</w:t>
      </w:r>
      <w:r w:rsidR="00530FB1" w:rsidRPr="00244EF8">
        <w:rPr>
          <w:rFonts w:asciiTheme="minorHAnsi" w:hAnsiTheme="minorHAnsi" w:cstheme="minorHAnsi"/>
          <w:sz w:val="22"/>
          <w:szCs w:val="22"/>
        </w:rPr>
        <w:br/>
        <w:t xml:space="preserve">                 4.6.3</w:t>
      </w:r>
      <w:r w:rsidR="00244EF8" w:rsidRPr="00244EF8">
        <w:rPr>
          <w:rFonts w:asciiTheme="minorHAnsi" w:hAnsiTheme="minorHAnsi" w:cstheme="minorHAnsi"/>
          <w:sz w:val="22"/>
          <w:szCs w:val="22"/>
        </w:rPr>
        <w:t xml:space="preserve">  PY numbers specified by the Class Association will be applied as follows:</w:t>
      </w:r>
      <w:r w:rsidR="00244EF8" w:rsidRPr="00244EF8">
        <w:rPr>
          <w:rFonts w:asciiTheme="minorHAnsi" w:hAnsiTheme="minorHAnsi" w:cstheme="minorHAnsi"/>
          <w:sz w:val="22"/>
          <w:szCs w:val="22"/>
        </w:rPr>
        <w:br/>
        <w:t xml:space="preserve">                             Una Rig / 2 Up – 9</w:t>
      </w:r>
      <w:r w:rsidR="007848DC">
        <w:rPr>
          <w:rFonts w:asciiTheme="minorHAnsi" w:hAnsiTheme="minorHAnsi" w:cstheme="minorHAnsi"/>
          <w:sz w:val="22"/>
          <w:szCs w:val="22"/>
        </w:rPr>
        <w:t>1</w:t>
      </w:r>
      <w:r w:rsidR="00244EF8" w:rsidRPr="00244EF8">
        <w:rPr>
          <w:rFonts w:asciiTheme="minorHAnsi" w:hAnsiTheme="minorHAnsi" w:cstheme="minorHAnsi"/>
          <w:sz w:val="22"/>
          <w:szCs w:val="22"/>
        </w:rPr>
        <w:t>6      Sport Mode – 8</w:t>
      </w:r>
      <w:r w:rsidR="007848DC">
        <w:rPr>
          <w:rFonts w:asciiTheme="minorHAnsi" w:hAnsiTheme="minorHAnsi" w:cstheme="minorHAnsi"/>
          <w:sz w:val="22"/>
          <w:szCs w:val="22"/>
        </w:rPr>
        <w:t>8</w:t>
      </w:r>
      <w:r w:rsidR="00244EF8" w:rsidRPr="00244EF8">
        <w:rPr>
          <w:rFonts w:asciiTheme="minorHAnsi" w:hAnsiTheme="minorHAnsi" w:cstheme="minorHAnsi"/>
          <w:sz w:val="22"/>
          <w:szCs w:val="22"/>
        </w:rPr>
        <w:t>4</w:t>
      </w:r>
      <w:r w:rsidR="00244EF8" w:rsidRPr="00244EF8">
        <w:rPr>
          <w:rFonts w:asciiTheme="minorHAnsi" w:hAnsiTheme="minorHAnsi" w:cstheme="minorHAnsi"/>
          <w:sz w:val="22"/>
          <w:szCs w:val="22"/>
        </w:rPr>
        <w:br/>
        <w:t xml:space="preserve">                 4.6.4  Each boat must have at least one competitor that is a member of the UK Dart  15 Class Association.</w:t>
      </w:r>
      <w:r w:rsidR="00244EF8">
        <w:rPr>
          <w:rFonts w:asciiTheme="minorHAnsi" w:hAnsiTheme="minorHAnsi" w:cstheme="minorHAnsi"/>
          <w:sz w:val="22"/>
          <w:szCs w:val="22"/>
        </w:rPr>
        <w:br/>
        <w:t xml:space="preserve">                            </w:t>
      </w:r>
      <w:r w:rsidR="00244EF8" w:rsidRPr="00244EF8">
        <w:rPr>
          <w:rFonts w:asciiTheme="minorHAnsi" w:hAnsiTheme="minorHAnsi" w:cstheme="minorHAnsi"/>
          <w:sz w:val="22"/>
          <w:szCs w:val="22"/>
        </w:rPr>
        <w:t xml:space="preserve"> If you need to join the Class Association go to:  </w:t>
      </w:r>
      <w:r w:rsidR="00244EF8" w:rsidRPr="00E821A9">
        <w:rPr>
          <w:rFonts w:asciiTheme="minorHAnsi" w:hAnsiTheme="minorHAnsi" w:cstheme="minorHAnsi"/>
          <w:color w:val="0070C0"/>
          <w:sz w:val="22"/>
          <w:szCs w:val="22"/>
        </w:rPr>
        <w:t>www.dart15.co.uk/join.php</w:t>
      </w:r>
    </w:p>
    <w:p w14:paraId="3391588D" w14:textId="77777777" w:rsidR="00244EF8" w:rsidRDefault="00244EF8" w:rsidP="00244EF8">
      <w:pPr>
        <w:pStyle w:val="2ndLevel"/>
        <w:numPr>
          <w:ilvl w:val="0"/>
          <w:numId w:val="0"/>
        </w:numPr>
        <w:textAlignment w:val="baseline"/>
        <w:rPr>
          <w:rFonts w:asciiTheme="minorHAnsi" w:hAnsiTheme="minorHAnsi" w:cstheme="minorHAnsi"/>
          <w:sz w:val="22"/>
          <w:szCs w:val="22"/>
        </w:rPr>
      </w:pPr>
    </w:p>
    <w:p w14:paraId="69FEDE28" w14:textId="77777777" w:rsidR="00244EF8" w:rsidRDefault="00244EF8" w:rsidP="00244EF8">
      <w:pPr>
        <w:pStyle w:val="2ndLevel"/>
        <w:numPr>
          <w:ilvl w:val="0"/>
          <w:numId w:val="0"/>
        </w:numPr>
        <w:textAlignment w:val="baseline"/>
        <w:rPr>
          <w:rFonts w:asciiTheme="minorHAnsi" w:hAnsiTheme="minorHAnsi" w:cstheme="minorHAnsi"/>
          <w:sz w:val="22"/>
          <w:szCs w:val="22"/>
        </w:rPr>
      </w:pPr>
    </w:p>
    <w:p w14:paraId="719D8290" w14:textId="77777777" w:rsidR="00530FB1" w:rsidRPr="00244EF8" w:rsidRDefault="00244EF8" w:rsidP="00244EF8">
      <w:pPr>
        <w:pStyle w:val="2ndLevel"/>
        <w:numPr>
          <w:ilvl w:val="0"/>
          <w:numId w:val="0"/>
        </w:numPr>
        <w:textAlignment w:val="baseline"/>
        <w:rPr>
          <w:rFonts w:asciiTheme="minorHAnsi" w:hAnsiTheme="minorHAnsi" w:cstheme="minorHAnsi"/>
          <w:sz w:val="22"/>
          <w:szCs w:val="22"/>
        </w:rPr>
      </w:pPr>
      <w:r w:rsidRPr="00244EF8">
        <w:rPr>
          <w:rFonts w:asciiTheme="minorHAnsi" w:hAnsiTheme="minorHAnsi" w:cstheme="minorHAnsi"/>
          <w:sz w:val="22"/>
          <w:szCs w:val="22"/>
        </w:rPr>
        <w:lastRenderedPageBreak/>
        <w:t xml:space="preserve">                             </w:t>
      </w:r>
    </w:p>
    <w:p w14:paraId="42A6CCF1" w14:textId="77777777" w:rsidR="00281812" w:rsidRDefault="004736B1">
      <w:pPr>
        <w:pStyle w:val="ListParagraph"/>
        <w:numPr>
          <w:ilvl w:val="0"/>
          <w:numId w:val="2"/>
        </w:numPr>
        <w:spacing w:before="120"/>
        <w:contextualSpacing w:val="0"/>
        <w:rPr>
          <w:b/>
          <w:bCs/>
          <w:sz w:val="24"/>
          <w:szCs w:val="24"/>
        </w:rPr>
      </w:pPr>
      <w:r>
        <w:rPr>
          <w:b/>
          <w:bCs/>
          <w:sz w:val="24"/>
          <w:szCs w:val="24"/>
        </w:rPr>
        <w:t>FEES</w:t>
      </w:r>
    </w:p>
    <w:p w14:paraId="1411127E" w14:textId="77777777" w:rsidR="00E821A9" w:rsidRPr="00DC31B1" w:rsidRDefault="00E821A9" w:rsidP="00E821A9">
      <w:pPr>
        <w:pStyle w:val="ListParagraph"/>
        <w:numPr>
          <w:ilvl w:val="1"/>
          <w:numId w:val="2"/>
        </w:numPr>
        <w:spacing w:before="120" w:line="259" w:lineRule="auto"/>
        <w:ind w:left="851" w:hanging="573"/>
        <w:contextualSpacing w:val="0"/>
        <w:rPr>
          <w:rFonts w:cstheme="minorHAnsi"/>
        </w:rPr>
      </w:pPr>
      <w:r w:rsidRPr="00DC31B1">
        <w:rPr>
          <w:rFonts w:cstheme="minorHAnsi"/>
        </w:rPr>
        <w:t>Entry fees are as follows:</w:t>
      </w:r>
    </w:p>
    <w:p w14:paraId="6DFF368D" w14:textId="77777777" w:rsidR="00E821A9" w:rsidRPr="00DC31B1" w:rsidRDefault="00E821A9" w:rsidP="00E821A9">
      <w:pPr>
        <w:pStyle w:val="ListParagraph"/>
        <w:numPr>
          <w:ilvl w:val="2"/>
          <w:numId w:val="2"/>
        </w:numPr>
        <w:spacing w:after="160" w:line="259" w:lineRule="auto"/>
        <w:ind w:left="1418"/>
        <w:rPr>
          <w:rFonts w:cstheme="minorHAnsi"/>
        </w:rPr>
      </w:pPr>
      <w:r>
        <w:rPr>
          <w:rFonts w:cstheme="minorHAnsi"/>
        </w:rPr>
        <w:t xml:space="preserve">For boats sailed by </w:t>
      </w:r>
      <w:r w:rsidRPr="00DC31B1">
        <w:rPr>
          <w:rFonts w:cstheme="minorHAnsi"/>
        </w:rPr>
        <w:t xml:space="preserve"> visitors</w:t>
      </w:r>
      <w:r>
        <w:rPr>
          <w:rFonts w:cstheme="minorHAnsi"/>
        </w:rPr>
        <w:t>;</w:t>
      </w:r>
      <w:r>
        <w:rPr>
          <w:rFonts w:cstheme="minorHAnsi"/>
        </w:rPr>
        <w:br/>
        <w:t xml:space="preserve">                                 double handed -</w:t>
      </w:r>
      <w:r w:rsidRPr="00DC31B1">
        <w:rPr>
          <w:rFonts w:cstheme="minorHAnsi"/>
        </w:rPr>
        <w:t xml:space="preserve"> £</w:t>
      </w:r>
      <w:r w:rsidR="0014174D">
        <w:rPr>
          <w:rFonts w:cstheme="minorHAnsi"/>
        </w:rPr>
        <w:t>8</w:t>
      </w:r>
      <w:r w:rsidR="00026504">
        <w:rPr>
          <w:rFonts w:cstheme="minorHAnsi"/>
        </w:rPr>
        <w:t>3</w:t>
      </w:r>
      <w:r w:rsidR="0014174D">
        <w:rPr>
          <w:rFonts w:cstheme="minorHAnsi"/>
        </w:rPr>
        <w:t>.00</w:t>
      </w:r>
      <w:r>
        <w:rPr>
          <w:rFonts w:cstheme="minorHAnsi"/>
        </w:rPr>
        <w:t xml:space="preserve"> </w:t>
      </w:r>
      <w:r>
        <w:rPr>
          <w:rFonts w:cstheme="minorHAnsi"/>
        </w:rPr>
        <w:br/>
        <w:t xml:space="preserve">                                 single handed   - £</w:t>
      </w:r>
      <w:r w:rsidR="00026504">
        <w:rPr>
          <w:rFonts w:cstheme="minorHAnsi"/>
        </w:rPr>
        <w:t>60</w:t>
      </w:r>
      <w:r w:rsidR="0014174D">
        <w:rPr>
          <w:rFonts w:cstheme="minorHAnsi"/>
        </w:rPr>
        <w:t>.00</w:t>
      </w:r>
    </w:p>
    <w:p w14:paraId="72DCA3B3" w14:textId="77777777" w:rsidR="00E821A9" w:rsidRPr="00DC31B1" w:rsidRDefault="00E821A9" w:rsidP="00E821A9">
      <w:pPr>
        <w:pStyle w:val="ListParagraph"/>
        <w:numPr>
          <w:ilvl w:val="2"/>
          <w:numId w:val="2"/>
        </w:numPr>
        <w:spacing w:after="160" w:line="259" w:lineRule="auto"/>
        <w:ind w:left="1418"/>
        <w:rPr>
          <w:rFonts w:cstheme="minorHAnsi"/>
        </w:rPr>
      </w:pPr>
      <w:r>
        <w:rPr>
          <w:rFonts w:cstheme="minorHAnsi"/>
        </w:rPr>
        <w:t>B</w:t>
      </w:r>
      <w:r w:rsidRPr="00DC31B1">
        <w:rPr>
          <w:rFonts w:cstheme="minorHAnsi"/>
        </w:rPr>
        <w:t xml:space="preserve">oats helmed by a GWSC member, who has a registered boat at GWSC, </w:t>
      </w:r>
      <w:r>
        <w:rPr>
          <w:rFonts w:cstheme="minorHAnsi"/>
        </w:rPr>
        <w:br/>
        <w:t xml:space="preserve">                                   double handed - £</w:t>
      </w:r>
      <w:r w:rsidR="0014174D">
        <w:rPr>
          <w:rFonts w:cstheme="minorHAnsi"/>
        </w:rPr>
        <w:t>35.00</w:t>
      </w:r>
      <w:r>
        <w:rPr>
          <w:rFonts w:cstheme="minorHAnsi"/>
        </w:rPr>
        <w:br/>
        <w:t xml:space="preserve">                                    single handed  - £</w:t>
      </w:r>
      <w:r w:rsidR="0014174D">
        <w:rPr>
          <w:rFonts w:cstheme="minorHAnsi"/>
        </w:rPr>
        <w:t>18</w:t>
      </w:r>
      <w:r>
        <w:rPr>
          <w:rFonts w:cstheme="minorHAnsi"/>
        </w:rPr>
        <w:t>.</w:t>
      </w:r>
      <w:r w:rsidR="0014174D">
        <w:rPr>
          <w:rFonts w:cstheme="minorHAnsi"/>
        </w:rPr>
        <w:t>00</w:t>
      </w:r>
    </w:p>
    <w:p w14:paraId="1580FA33" w14:textId="77777777" w:rsidR="000B7641" w:rsidRDefault="004736B1" w:rsidP="00E821A9">
      <w:pPr>
        <w:pStyle w:val="ListParagraph"/>
        <w:numPr>
          <w:ilvl w:val="1"/>
          <w:numId w:val="2"/>
        </w:numPr>
        <w:rPr>
          <w:rFonts w:cstheme="minorHAnsi"/>
        </w:rPr>
      </w:pPr>
      <w:r w:rsidRPr="00E821A9">
        <w:rPr>
          <w:rFonts w:cstheme="minorHAnsi"/>
        </w:rPr>
        <w:t xml:space="preserve"> </w:t>
      </w:r>
      <w:r w:rsidR="00E821A9" w:rsidRPr="00E821A9">
        <w:rPr>
          <w:rFonts w:cstheme="minorHAnsi"/>
        </w:rPr>
        <w:t>An additional late entry supplement of £</w:t>
      </w:r>
      <w:r w:rsidR="00E821A9">
        <w:rPr>
          <w:rFonts w:cstheme="minorHAnsi"/>
        </w:rPr>
        <w:t>10</w:t>
      </w:r>
      <w:r w:rsidR="00E821A9" w:rsidRPr="00E821A9">
        <w:rPr>
          <w:rFonts w:cstheme="minorHAnsi"/>
        </w:rPr>
        <w:t xml:space="preserve"> per boat will apply for entries or payments received after midnight on Wednesday </w:t>
      </w:r>
      <w:r w:rsidR="00BA64D0">
        <w:rPr>
          <w:rFonts w:cstheme="minorHAnsi"/>
        </w:rPr>
        <w:t>1</w:t>
      </w:r>
      <w:r w:rsidR="00026504">
        <w:rPr>
          <w:rFonts w:cstheme="minorHAnsi"/>
        </w:rPr>
        <w:t>4</w:t>
      </w:r>
      <w:r w:rsidR="00BA64D0" w:rsidRPr="00BA64D0">
        <w:rPr>
          <w:rFonts w:cstheme="minorHAnsi"/>
          <w:vertAlign w:val="superscript"/>
        </w:rPr>
        <w:t>th</w:t>
      </w:r>
      <w:r w:rsidR="00BA64D0">
        <w:rPr>
          <w:rFonts w:cstheme="minorHAnsi"/>
        </w:rPr>
        <w:t xml:space="preserve"> </w:t>
      </w:r>
      <w:r w:rsidR="00026504">
        <w:rPr>
          <w:rFonts w:cstheme="minorHAnsi"/>
        </w:rPr>
        <w:t>October 2026.</w:t>
      </w:r>
    </w:p>
    <w:p w14:paraId="100B26DC" w14:textId="77777777" w:rsidR="00690BE7" w:rsidRPr="00690BE7" w:rsidRDefault="00690BE7" w:rsidP="00690BE7">
      <w:pPr>
        <w:pStyle w:val="ListParagraph"/>
        <w:numPr>
          <w:ilvl w:val="1"/>
          <w:numId w:val="2"/>
        </w:numPr>
        <w:rPr>
          <w:rFonts w:cstheme="minorHAnsi"/>
        </w:rPr>
      </w:pPr>
      <w:r w:rsidRPr="00690BE7">
        <w:rPr>
          <w:rFonts w:cstheme="minorHAnsi"/>
        </w:rPr>
        <w:t>The entry fee include</w:t>
      </w:r>
      <w:r w:rsidR="00026504">
        <w:rPr>
          <w:rFonts w:cstheme="minorHAnsi"/>
        </w:rPr>
        <w:t>s</w:t>
      </w:r>
      <w:r w:rsidRPr="00690BE7">
        <w:rPr>
          <w:rFonts w:cstheme="minorHAnsi"/>
        </w:rPr>
        <w:t xml:space="preserve"> a </w:t>
      </w:r>
      <w:r w:rsidR="0014174D">
        <w:rPr>
          <w:rFonts w:cstheme="minorHAnsi"/>
        </w:rPr>
        <w:t>single</w:t>
      </w:r>
      <w:r w:rsidRPr="00690BE7">
        <w:rPr>
          <w:rFonts w:cstheme="minorHAnsi"/>
        </w:rPr>
        <w:t xml:space="preserve"> course evening meal served after sailing on Saturday </w:t>
      </w:r>
      <w:r w:rsidR="0014174D">
        <w:rPr>
          <w:rFonts w:cstheme="minorHAnsi"/>
        </w:rPr>
        <w:t>1</w:t>
      </w:r>
      <w:r w:rsidR="00026504">
        <w:rPr>
          <w:rFonts w:cstheme="minorHAnsi"/>
        </w:rPr>
        <w:t>7</w:t>
      </w:r>
      <w:r w:rsidR="0014174D" w:rsidRPr="0014174D">
        <w:rPr>
          <w:rFonts w:cstheme="minorHAnsi"/>
          <w:vertAlign w:val="superscript"/>
        </w:rPr>
        <w:t>th</w:t>
      </w:r>
      <w:r w:rsidR="0014174D">
        <w:rPr>
          <w:rFonts w:cstheme="minorHAnsi"/>
        </w:rPr>
        <w:t xml:space="preserve"> </w:t>
      </w:r>
      <w:r w:rsidRPr="00690BE7">
        <w:rPr>
          <w:rFonts w:cstheme="minorHAnsi"/>
        </w:rPr>
        <w:t>October for all competitors  (one for single handers and two for double handers). There will be a choice between 3 meals one of which will be a vegetarian option. See booking page</w:t>
      </w:r>
      <w:r w:rsidR="008A6DE0">
        <w:rPr>
          <w:rFonts w:cstheme="minorHAnsi"/>
        </w:rPr>
        <w:t xml:space="preserve"> and </w:t>
      </w:r>
      <w:proofErr w:type="spellStart"/>
      <w:r w:rsidR="008A6DE0">
        <w:rPr>
          <w:rFonts w:cstheme="minorHAnsi"/>
        </w:rPr>
        <w:t>NoR</w:t>
      </w:r>
      <w:proofErr w:type="spellEnd"/>
      <w:r w:rsidR="008A6DE0">
        <w:rPr>
          <w:rFonts w:cstheme="minorHAnsi"/>
        </w:rPr>
        <w:t xml:space="preserve"> 25.4</w:t>
      </w:r>
      <w:r w:rsidRPr="00690BE7">
        <w:rPr>
          <w:rFonts w:cstheme="minorHAnsi"/>
        </w:rPr>
        <w:t>for menu and booking.</w:t>
      </w:r>
    </w:p>
    <w:p w14:paraId="16DE7F78" w14:textId="77777777" w:rsidR="00690BE7" w:rsidRPr="00690BE7" w:rsidRDefault="00690BE7" w:rsidP="00690BE7">
      <w:pPr>
        <w:pStyle w:val="ListParagraph"/>
        <w:numPr>
          <w:ilvl w:val="1"/>
          <w:numId w:val="2"/>
        </w:numPr>
        <w:rPr>
          <w:rFonts w:cstheme="minorHAnsi"/>
        </w:rPr>
      </w:pPr>
      <w:r w:rsidRPr="00690BE7">
        <w:rPr>
          <w:rFonts w:cstheme="minorHAnsi"/>
        </w:rPr>
        <w:t xml:space="preserve">Boats competing in the event may sail on Friday </w:t>
      </w:r>
      <w:r w:rsidR="008C2379">
        <w:rPr>
          <w:rFonts w:cstheme="minorHAnsi"/>
        </w:rPr>
        <w:t>1</w:t>
      </w:r>
      <w:r w:rsidR="00026504">
        <w:rPr>
          <w:rFonts w:cstheme="minorHAnsi"/>
        </w:rPr>
        <w:t>6</w:t>
      </w:r>
      <w:r w:rsidRPr="00690BE7">
        <w:rPr>
          <w:rFonts w:cstheme="minorHAnsi"/>
          <w:vertAlign w:val="superscript"/>
        </w:rPr>
        <w:t>th</w:t>
      </w:r>
      <w:r>
        <w:rPr>
          <w:rFonts w:cstheme="minorHAnsi"/>
        </w:rPr>
        <w:t xml:space="preserve"> October</w:t>
      </w:r>
      <w:r w:rsidRPr="00690BE7">
        <w:rPr>
          <w:rFonts w:cstheme="minorHAnsi"/>
        </w:rPr>
        <w:t xml:space="preserve"> 202</w:t>
      </w:r>
      <w:r w:rsidR="00026504">
        <w:rPr>
          <w:rFonts w:cstheme="minorHAnsi"/>
        </w:rPr>
        <w:t>6</w:t>
      </w:r>
      <w:r w:rsidRPr="00690BE7">
        <w:rPr>
          <w:rFonts w:cstheme="minorHAnsi"/>
        </w:rPr>
        <w:t xml:space="preserve"> at no extra cost but must register at the Office before doing so.</w:t>
      </w:r>
    </w:p>
    <w:p w14:paraId="70CCE540" w14:textId="77777777" w:rsidR="00281812" w:rsidRDefault="004736B1">
      <w:pPr>
        <w:pStyle w:val="ListParagraph"/>
        <w:numPr>
          <w:ilvl w:val="0"/>
          <w:numId w:val="2"/>
        </w:numPr>
        <w:spacing w:before="120"/>
        <w:contextualSpacing w:val="0"/>
        <w:rPr>
          <w:b/>
          <w:bCs/>
          <w:sz w:val="24"/>
          <w:szCs w:val="24"/>
        </w:rPr>
      </w:pPr>
      <w:r>
        <w:rPr>
          <w:b/>
          <w:bCs/>
          <w:sz w:val="24"/>
          <w:szCs w:val="24"/>
        </w:rPr>
        <w:t>CREW LIMITATIONS</w:t>
      </w:r>
    </w:p>
    <w:p w14:paraId="7F83AD1A" w14:textId="77777777" w:rsidR="00281812" w:rsidRDefault="004736B1">
      <w:pPr>
        <w:spacing w:before="120"/>
      </w:pPr>
      <w:r>
        <w:t xml:space="preserve">    6.1   Class rules apply.</w:t>
      </w:r>
    </w:p>
    <w:p w14:paraId="7994AB2A" w14:textId="77777777" w:rsidR="00281812" w:rsidRDefault="004736B1">
      <w:pPr>
        <w:pStyle w:val="ListParagraph"/>
        <w:numPr>
          <w:ilvl w:val="0"/>
          <w:numId w:val="2"/>
        </w:numPr>
        <w:spacing w:before="120"/>
        <w:contextualSpacing w:val="0"/>
        <w:rPr>
          <w:b/>
          <w:bCs/>
          <w:sz w:val="24"/>
          <w:szCs w:val="24"/>
        </w:rPr>
      </w:pPr>
      <w:r>
        <w:rPr>
          <w:b/>
          <w:bCs/>
          <w:sz w:val="24"/>
          <w:szCs w:val="24"/>
        </w:rPr>
        <w:t>ADVERTISING</w:t>
      </w:r>
    </w:p>
    <w:p w14:paraId="577759AD" w14:textId="77777777" w:rsidR="00281812" w:rsidRDefault="004736B1">
      <w:r>
        <w:t xml:space="preserve">    7.1  [DP][NP]Boats may be required to display advertising chosen and supplied by the organizing authority.</w:t>
      </w:r>
    </w:p>
    <w:p w14:paraId="18B81F96" w14:textId="77777777" w:rsidR="00281812" w:rsidRDefault="004736B1">
      <w:pPr>
        <w:pStyle w:val="ListParagraph"/>
        <w:numPr>
          <w:ilvl w:val="0"/>
          <w:numId w:val="2"/>
        </w:numPr>
        <w:spacing w:before="120"/>
        <w:contextualSpacing w:val="0"/>
        <w:rPr>
          <w:b/>
          <w:bCs/>
          <w:sz w:val="24"/>
          <w:szCs w:val="24"/>
        </w:rPr>
      </w:pPr>
      <w:r>
        <w:rPr>
          <w:b/>
          <w:bCs/>
          <w:sz w:val="24"/>
          <w:szCs w:val="24"/>
        </w:rPr>
        <w:t>QUALIFYING SERIES AND FINAL SERIES – Does not apply</w:t>
      </w:r>
    </w:p>
    <w:p w14:paraId="6AA079E2" w14:textId="77777777" w:rsidR="00281812" w:rsidRDefault="004736B1">
      <w:pPr>
        <w:pStyle w:val="ListParagraph"/>
        <w:numPr>
          <w:ilvl w:val="0"/>
          <w:numId w:val="2"/>
        </w:numPr>
        <w:spacing w:before="120"/>
        <w:contextualSpacing w:val="0"/>
        <w:rPr>
          <w:b/>
          <w:bCs/>
          <w:sz w:val="24"/>
          <w:szCs w:val="24"/>
        </w:rPr>
      </w:pPr>
      <w:r>
        <w:rPr>
          <w:b/>
          <w:bCs/>
          <w:sz w:val="24"/>
          <w:szCs w:val="24"/>
        </w:rPr>
        <w:t>SCHEDULE</w:t>
      </w:r>
    </w:p>
    <w:p w14:paraId="2970BC61" w14:textId="77777777" w:rsidR="00281812" w:rsidRDefault="004736B1">
      <w:pPr>
        <w:pStyle w:val="ListParagraph"/>
        <w:numPr>
          <w:ilvl w:val="1"/>
          <w:numId w:val="2"/>
        </w:numPr>
        <w:spacing w:before="120"/>
        <w:ind w:left="851" w:hanging="567"/>
        <w:contextualSpacing w:val="0"/>
        <w:rPr>
          <w:rFonts w:cstheme="minorHAnsi"/>
        </w:rPr>
      </w:pPr>
      <w:r>
        <w:t>There is no registration and no event documentation will be issued during the event.</w:t>
      </w:r>
    </w:p>
    <w:p w14:paraId="64F79094" w14:textId="77777777" w:rsidR="00281812" w:rsidRDefault="004736B1">
      <w:pPr>
        <w:pStyle w:val="ListParagraph"/>
        <w:numPr>
          <w:ilvl w:val="1"/>
          <w:numId w:val="2"/>
        </w:numPr>
        <w:spacing w:before="120"/>
        <w:ind w:left="851" w:hanging="567"/>
        <w:contextualSpacing w:val="0"/>
        <w:rPr>
          <w:rFonts w:cstheme="minorHAnsi"/>
        </w:rPr>
      </w:pPr>
      <w:r>
        <w:rPr>
          <w:rFonts w:cstheme="minorHAnsi"/>
        </w:rPr>
        <w:t xml:space="preserve">There will be a competitors briefing at 1030 on the first day of racing, outside the downstairs café. </w:t>
      </w:r>
    </w:p>
    <w:p w14:paraId="08727894" w14:textId="77777777" w:rsidR="00281812" w:rsidRDefault="004736B1">
      <w:pPr>
        <w:pStyle w:val="ListParagraph"/>
        <w:numPr>
          <w:ilvl w:val="1"/>
          <w:numId w:val="2"/>
        </w:numPr>
        <w:spacing w:before="120"/>
        <w:ind w:left="851" w:hanging="567"/>
        <w:contextualSpacing w:val="0"/>
        <w:rPr>
          <w:color w:val="70AD47" w:themeColor="accent6"/>
        </w:rPr>
      </w:pPr>
      <w:r>
        <w:t>Dates of Racing</w:t>
      </w:r>
      <w:r>
        <w:br/>
        <w:t xml:space="preserve">Saturday </w:t>
      </w:r>
      <w:r w:rsidR="008C2379">
        <w:t>1</w:t>
      </w:r>
      <w:r w:rsidR="00026504">
        <w:t>7</w:t>
      </w:r>
      <w:r w:rsidR="00690BE7" w:rsidRPr="00690BE7">
        <w:rPr>
          <w:vertAlign w:val="superscript"/>
        </w:rPr>
        <w:t>th</w:t>
      </w:r>
      <w:r w:rsidR="00690BE7">
        <w:t xml:space="preserve"> October</w:t>
      </w:r>
      <w:r>
        <w:t xml:space="preserve"> 202</w:t>
      </w:r>
      <w:r w:rsidR="00026504">
        <w:t>6</w:t>
      </w:r>
      <w:r>
        <w:t>-3 races back to back with the first warning signal not before 115</w:t>
      </w:r>
      <w:r w:rsidR="00FF7191">
        <w:t>7</w:t>
      </w:r>
      <w:r>
        <w:t>.</w:t>
      </w:r>
      <w:r>
        <w:br/>
        <w:t xml:space="preserve">Sunday </w:t>
      </w:r>
      <w:r w:rsidR="0014174D">
        <w:t>1</w:t>
      </w:r>
      <w:r w:rsidR="00026504">
        <w:t>8</w:t>
      </w:r>
      <w:r w:rsidR="0014174D" w:rsidRPr="00690BE7">
        <w:rPr>
          <w:vertAlign w:val="superscript"/>
        </w:rPr>
        <w:t>th</w:t>
      </w:r>
      <w:r w:rsidR="0014174D">
        <w:t xml:space="preserve"> 202</w:t>
      </w:r>
      <w:r w:rsidR="00026504">
        <w:t>6</w:t>
      </w:r>
      <w:r>
        <w:t>- 3 races back to back with the first warning not before 102</w:t>
      </w:r>
      <w:r w:rsidR="00FF7191">
        <w:t>7</w:t>
      </w:r>
      <w:r>
        <w:t>.</w:t>
      </w:r>
      <w:r>
        <w:rPr>
          <w:color w:val="70AD47" w:themeColor="accent6"/>
        </w:rPr>
        <w:t xml:space="preserve"> </w:t>
      </w:r>
      <w:r>
        <w:rPr>
          <w:color w:val="70AD47" w:themeColor="accent6"/>
        </w:rPr>
        <w:br/>
      </w:r>
      <w:r>
        <w:t xml:space="preserve">The first warning signal time refers to the first fleet to start. </w:t>
      </w:r>
    </w:p>
    <w:p w14:paraId="2A886E14" w14:textId="77777777" w:rsidR="00C327CB" w:rsidRPr="00C327CB" w:rsidRDefault="004736B1">
      <w:pPr>
        <w:pStyle w:val="Sub1"/>
        <w:numPr>
          <w:ilvl w:val="1"/>
          <w:numId w:val="2"/>
        </w:numPr>
        <w:ind w:left="284" w:firstLine="0"/>
        <w:rPr>
          <w:color w:val="FF0000"/>
        </w:rPr>
      </w:pPr>
      <w:r>
        <w:rPr>
          <w:rFonts w:cstheme="minorHAnsi"/>
        </w:rPr>
        <w:t>On the last scheduled day of racing no warning signal will be made after 1500.</w:t>
      </w:r>
    </w:p>
    <w:p w14:paraId="4EF3C477" w14:textId="77777777" w:rsidR="00C327CB" w:rsidRPr="00BC7D8F" w:rsidRDefault="00C327CB" w:rsidP="00C327CB">
      <w:pPr>
        <w:pStyle w:val="Sub1"/>
        <w:numPr>
          <w:ilvl w:val="1"/>
          <w:numId w:val="2"/>
        </w:numPr>
        <w:spacing w:line="259" w:lineRule="auto"/>
        <w:ind w:left="851" w:hanging="567"/>
        <w:rPr>
          <w:rFonts w:cstheme="minorHAnsi"/>
        </w:rPr>
      </w:pPr>
      <w:r w:rsidRPr="00BC7D8F">
        <w:rPr>
          <w:rFonts w:cstheme="minorHAnsi"/>
        </w:rPr>
        <w:t>Classes and Starts</w:t>
      </w:r>
      <w:r w:rsidR="00642081">
        <w:rPr>
          <w:rFonts w:cstheme="minorHAnsi"/>
        </w:rPr>
        <w:t xml:space="preserve"> [subject to entry numbers] </w:t>
      </w:r>
      <w:r w:rsidRPr="00BC7D8F">
        <w:rPr>
          <w:rFonts w:cstheme="minorHAnsi"/>
        </w:rPr>
        <w:br/>
        <w:t>9.5.1 Course Alpha</w:t>
      </w:r>
      <w:r w:rsidR="00026504">
        <w:rPr>
          <w:rFonts w:cstheme="minorHAnsi"/>
        </w:rPr>
        <w:t xml:space="preserve"> </w:t>
      </w:r>
      <w:r w:rsidRPr="00BC7D8F">
        <w:rPr>
          <w:rFonts w:cstheme="minorHAnsi"/>
        </w:rPr>
        <w:br/>
        <w:t xml:space="preserve">                Fast single handed handicap SCHRS below 1.175</w:t>
      </w:r>
      <w:r w:rsidRPr="00BC7D8F">
        <w:rPr>
          <w:rFonts w:cstheme="minorHAnsi"/>
        </w:rPr>
        <w:br/>
        <w:t xml:space="preserve">                Fast double handed handicap SCHRS below 1.175</w:t>
      </w:r>
      <w:r w:rsidR="00642081">
        <w:rPr>
          <w:rFonts w:cstheme="minorHAnsi"/>
        </w:rPr>
        <w:br/>
        <w:t xml:space="preserve">                </w:t>
      </w:r>
      <w:r w:rsidR="0034510C">
        <w:rPr>
          <w:rFonts w:cstheme="minorHAnsi"/>
        </w:rPr>
        <w:t>Tornado National Championship</w:t>
      </w:r>
      <w:r w:rsidR="00642081">
        <w:rPr>
          <w:rFonts w:cstheme="minorHAnsi"/>
        </w:rPr>
        <w:t xml:space="preserve"> </w:t>
      </w:r>
      <w:r w:rsidRPr="00BC7D8F">
        <w:rPr>
          <w:rFonts w:cstheme="minorHAnsi"/>
        </w:rPr>
        <w:br/>
        <w:t>9.5.2  Course Bravo</w:t>
      </w:r>
      <w:r w:rsidRPr="00BC7D8F">
        <w:rPr>
          <w:rFonts w:cstheme="minorHAnsi"/>
        </w:rPr>
        <w:br/>
        <w:t xml:space="preserve">                </w:t>
      </w:r>
      <w:r>
        <w:rPr>
          <w:rFonts w:cstheme="minorHAnsi"/>
        </w:rPr>
        <w:t xml:space="preserve">Dart </w:t>
      </w:r>
      <w:r w:rsidRPr="00BC7D8F">
        <w:rPr>
          <w:rFonts w:cstheme="minorHAnsi"/>
        </w:rPr>
        <w:t xml:space="preserve"> 15 Inland Championship</w:t>
      </w:r>
      <w:r w:rsidRPr="00BC7D8F">
        <w:rPr>
          <w:rFonts w:cstheme="minorHAnsi"/>
        </w:rPr>
        <w:br/>
        <w:t xml:space="preserve">                Medium handicap SCHRS [1.175 to 1.40</w:t>
      </w:r>
      <w:r>
        <w:rPr>
          <w:rFonts w:cstheme="minorHAnsi"/>
        </w:rPr>
        <w:t xml:space="preserve"> inclusive</w:t>
      </w:r>
      <w:r w:rsidRPr="00BC7D8F">
        <w:rPr>
          <w:rFonts w:cstheme="minorHAnsi"/>
        </w:rPr>
        <w:t>]</w:t>
      </w:r>
      <w:r w:rsidR="00026504">
        <w:rPr>
          <w:rFonts w:cstheme="minorHAnsi"/>
        </w:rPr>
        <w:t xml:space="preserve">. </w:t>
      </w:r>
    </w:p>
    <w:p w14:paraId="78C4E2D7" w14:textId="77777777" w:rsidR="00281812" w:rsidRDefault="004736B1">
      <w:pPr>
        <w:pStyle w:val="ListParagraph"/>
        <w:numPr>
          <w:ilvl w:val="0"/>
          <w:numId w:val="2"/>
        </w:numPr>
        <w:spacing w:before="120"/>
        <w:contextualSpacing w:val="0"/>
        <w:rPr>
          <w:b/>
          <w:bCs/>
          <w:sz w:val="24"/>
          <w:szCs w:val="24"/>
        </w:rPr>
      </w:pPr>
      <w:r>
        <w:rPr>
          <w:b/>
          <w:bCs/>
          <w:sz w:val="24"/>
          <w:szCs w:val="24"/>
        </w:rPr>
        <w:t>EQUIPMENT INSPECTION</w:t>
      </w:r>
    </w:p>
    <w:p w14:paraId="343F5B9A" w14:textId="77777777" w:rsidR="00281812" w:rsidRDefault="004736B1">
      <w:pPr>
        <w:pStyle w:val="ListParagraph"/>
        <w:numPr>
          <w:ilvl w:val="1"/>
          <w:numId w:val="2"/>
        </w:numPr>
        <w:spacing w:before="120"/>
        <w:ind w:left="851" w:hanging="567"/>
        <w:contextualSpacing w:val="0"/>
      </w:pPr>
      <w:r>
        <w:t xml:space="preserve">Equipment and measurement checks may be carried out at any time. </w:t>
      </w:r>
    </w:p>
    <w:p w14:paraId="7DA9E268" w14:textId="77777777" w:rsidR="00281812" w:rsidRDefault="004736B1">
      <w:pPr>
        <w:pStyle w:val="ListParagraph"/>
        <w:numPr>
          <w:ilvl w:val="0"/>
          <w:numId w:val="2"/>
        </w:numPr>
        <w:spacing w:before="120"/>
        <w:contextualSpacing w:val="0"/>
        <w:rPr>
          <w:b/>
          <w:bCs/>
          <w:sz w:val="24"/>
          <w:szCs w:val="24"/>
        </w:rPr>
      </w:pPr>
      <w:r>
        <w:rPr>
          <w:b/>
          <w:bCs/>
          <w:sz w:val="24"/>
          <w:szCs w:val="24"/>
        </w:rPr>
        <w:t>CLOTHING AND EQUIPMENT</w:t>
      </w:r>
    </w:p>
    <w:p w14:paraId="795FAA36" w14:textId="77777777" w:rsidR="00281812" w:rsidRDefault="004736B1">
      <w:pPr>
        <w:pStyle w:val="ListParagraph"/>
        <w:numPr>
          <w:ilvl w:val="1"/>
          <w:numId w:val="2"/>
        </w:numPr>
        <w:spacing w:before="120"/>
        <w:ind w:left="851" w:hanging="567"/>
        <w:contextualSpacing w:val="0"/>
      </w:pPr>
      <w:r>
        <w:t xml:space="preserve">[DP][NP] RRS40.1 shall apply at all times when afloat. </w:t>
      </w:r>
    </w:p>
    <w:p w14:paraId="6611D253" w14:textId="77777777" w:rsidR="00281812" w:rsidRDefault="004736B1">
      <w:pPr>
        <w:pStyle w:val="ListParagraph"/>
        <w:numPr>
          <w:ilvl w:val="0"/>
          <w:numId w:val="2"/>
        </w:numPr>
        <w:spacing w:before="120"/>
        <w:contextualSpacing w:val="0"/>
        <w:rPr>
          <w:b/>
          <w:bCs/>
          <w:sz w:val="24"/>
          <w:szCs w:val="24"/>
        </w:rPr>
      </w:pPr>
      <w:r>
        <w:rPr>
          <w:b/>
          <w:bCs/>
          <w:sz w:val="24"/>
          <w:szCs w:val="24"/>
        </w:rPr>
        <w:t>VENUE</w:t>
      </w:r>
    </w:p>
    <w:p w14:paraId="54BEABF8" w14:textId="77777777" w:rsidR="00281812" w:rsidRDefault="004736B1">
      <w:pPr>
        <w:pStyle w:val="ListParagraph"/>
        <w:numPr>
          <w:ilvl w:val="1"/>
          <w:numId w:val="2"/>
        </w:numPr>
        <w:spacing w:before="120"/>
        <w:ind w:left="851" w:hanging="567"/>
        <w:contextualSpacing w:val="0"/>
      </w:pPr>
      <w:r>
        <w:t>A site plan showing camping, parking and slipways is shown in Appendix 1.</w:t>
      </w:r>
    </w:p>
    <w:p w14:paraId="31D81F90" w14:textId="77777777" w:rsidR="00281812" w:rsidRDefault="004736B1">
      <w:pPr>
        <w:pStyle w:val="ListParagraph"/>
        <w:numPr>
          <w:ilvl w:val="0"/>
          <w:numId w:val="2"/>
        </w:numPr>
        <w:spacing w:before="120"/>
        <w:contextualSpacing w:val="0"/>
        <w:rPr>
          <w:b/>
          <w:bCs/>
          <w:sz w:val="24"/>
          <w:szCs w:val="24"/>
        </w:rPr>
      </w:pPr>
      <w:r>
        <w:rPr>
          <w:b/>
          <w:bCs/>
          <w:sz w:val="24"/>
          <w:szCs w:val="24"/>
        </w:rPr>
        <w:t>COURSES</w:t>
      </w:r>
    </w:p>
    <w:p w14:paraId="4B3FA251" w14:textId="77777777" w:rsidR="00281812" w:rsidRDefault="004736B1">
      <w:pPr>
        <w:pStyle w:val="ListParagraph"/>
        <w:numPr>
          <w:ilvl w:val="1"/>
          <w:numId w:val="2"/>
        </w:numPr>
        <w:spacing w:before="120"/>
        <w:ind w:left="851" w:hanging="567"/>
        <w:contextualSpacing w:val="0"/>
      </w:pPr>
      <w:r>
        <w:rPr>
          <w:rStyle w:val="Sub1Char"/>
        </w:rPr>
        <w:lastRenderedPageBreak/>
        <w:t>The course to be sailed will</w:t>
      </w:r>
      <w:r w:rsidR="00690BE7">
        <w:rPr>
          <w:rStyle w:val="Sub1Char"/>
        </w:rPr>
        <w:t>:</w:t>
      </w:r>
      <w:r w:rsidR="00690BE7">
        <w:rPr>
          <w:rStyle w:val="Sub1Char"/>
        </w:rPr>
        <w:br/>
      </w:r>
      <w:r w:rsidR="00642081">
        <w:rPr>
          <w:rStyle w:val="Sub1Char"/>
        </w:rPr>
        <w:t>Alpha course</w:t>
      </w:r>
      <w:r w:rsidR="00C327CB">
        <w:rPr>
          <w:rStyle w:val="Sub1Char"/>
        </w:rPr>
        <w:t>-w</w:t>
      </w:r>
      <w:r w:rsidR="002911D7">
        <w:rPr>
          <w:rStyle w:val="Sub1Char"/>
        </w:rPr>
        <w:t xml:space="preserve">indward -leeward. </w:t>
      </w:r>
      <w:r>
        <w:rPr>
          <w:rStyle w:val="Sub1Char"/>
        </w:rPr>
        <w:t xml:space="preserve"> </w:t>
      </w:r>
      <w:r w:rsidR="00C327CB">
        <w:rPr>
          <w:rStyle w:val="Sub1Char"/>
        </w:rPr>
        <w:t xml:space="preserve">  </w:t>
      </w:r>
      <w:r w:rsidR="00642081">
        <w:rPr>
          <w:rStyle w:val="Sub1Char"/>
        </w:rPr>
        <w:t>Bravo course</w:t>
      </w:r>
      <w:r w:rsidR="00C327CB">
        <w:rPr>
          <w:rStyle w:val="Sub1Char"/>
        </w:rPr>
        <w:t xml:space="preserve"> - </w:t>
      </w:r>
      <w:r w:rsidR="008A6DE0">
        <w:rPr>
          <w:rStyle w:val="Sub1Char"/>
        </w:rPr>
        <w:t>trapezoid</w:t>
      </w:r>
    </w:p>
    <w:p w14:paraId="6342D072" w14:textId="77777777" w:rsidR="00281812" w:rsidRDefault="004736B1">
      <w:pPr>
        <w:pStyle w:val="ListParagraph"/>
        <w:numPr>
          <w:ilvl w:val="0"/>
          <w:numId w:val="2"/>
        </w:numPr>
        <w:spacing w:before="120"/>
        <w:contextualSpacing w:val="0"/>
        <w:rPr>
          <w:b/>
          <w:bCs/>
          <w:sz w:val="24"/>
          <w:szCs w:val="24"/>
        </w:rPr>
      </w:pPr>
      <w:r>
        <w:rPr>
          <w:b/>
          <w:bCs/>
          <w:sz w:val="24"/>
          <w:szCs w:val="24"/>
        </w:rPr>
        <w:t>PENALTY SYSTEM</w:t>
      </w:r>
    </w:p>
    <w:p w14:paraId="15438926" w14:textId="77777777" w:rsidR="00281812" w:rsidRDefault="004736B1">
      <w:pPr>
        <w:pStyle w:val="ListParagraph"/>
        <w:numPr>
          <w:ilvl w:val="1"/>
          <w:numId w:val="2"/>
        </w:numPr>
        <w:spacing w:before="120"/>
        <w:ind w:left="851" w:hanging="567"/>
        <w:contextualSpacing w:val="0"/>
      </w:pPr>
      <w:r>
        <w:t>Class</w:t>
      </w:r>
      <w:r>
        <w:rPr>
          <w:color w:val="FF0000"/>
        </w:rPr>
        <w:t xml:space="preserve"> </w:t>
      </w:r>
      <w:r>
        <w:t xml:space="preserve">rule 44.1 is changed so that the Two-Turns Penalty is replaced by the One-Turn Penalty.   </w:t>
      </w:r>
    </w:p>
    <w:p w14:paraId="5AF12136" w14:textId="77777777" w:rsidR="004736B1" w:rsidRDefault="004736B1">
      <w:pPr>
        <w:pStyle w:val="ListParagraph"/>
        <w:numPr>
          <w:ilvl w:val="1"/>
          <w:numId w:val="2"/>
        </w:numPr>
        <w:spacing w:before="120"/>
        <w:ind w:left="851" w:hanging="567"/>
        <w:contextualSpacing w:val="0"/>
      </w:pPr>
      <w:r>
        <w:t>RRS Appendix T shall apply.</w:t>
      </w:r>
    </w:p>
    <w:p w14:paraId="6F940D79" w14:textId="77777777" w:rsidR="00281812" w:rsidRDefault="004736B1">
      <w:pPr>
        <w:pStyle w:val="ListParagraph"/>
        <w:numPr>
          <w:ilvl w:val="0"/>
          <w:numId w:val="2"/>
        </w:numPr>
        <w:spacing w:before="120"/>
        <w:contextualSpacing w:val="0"/>
        <w:rPr>
          <w:b/>
          <w:bCs/>
          <w:sz w:val="24"/>
          <w:szCs w:val="24"/>
        </w:rPr>
      </w:pPr>
      <w:r>
        <w:rPr>
          <w:b/>
          <w:bCs/>
          <w:sz w:val="24"/>
          <w:szCs w:val="24"/>
        </w:rPr>
        <w:t>SCORING</w:t>
      </w:r>
    </w:p>
    <w:p w14:paraId="1DD5DAA3" w14:textId="77777777" w:rsidR="00281812" w:rsidRDefault="00C327CB">
      <w:pPr>
        <w:pStyle w:val="ListParagraph"/>
        <w:numPr>
          <w:ilvl w:val="1"/>
          <w:numId w:val="2"/>
        </w:numPr>
        <w:spacing w:before="120"/>
        <w:ind w:left="851" w:hanging="567"/>
        <w:contextualSpacing w:val="0"/>
      </w:pPr>
      <w:r>
        <w:t>One race is</w:t>
      </w:r>
      <w:r w:rsidR="004736B1">
        <w:t xml:space="preserve"> required to be completed to constitute a series. </w:t>
      </w:r>
    </w:p>
    <w:p w14:paraId="30316679" w14:textId="77777777" w:rsidR="00281812" w:rsidRDefault="004736B1">
      <w:pPr>
        <w:pStyle w:val="ListParagraph"/>
        <w:numPr>
          <w:ilvl w:val="1"/>
          <w:numId w:val="2"/>
        </w:numPr>
        <w:ind w:left="851" w:hanging="567"/>
      </w:pPr>
      <w:r>
        <w:t>(a)</w:t>
      </w:r>
      <w:r>
        <w:tab/>
        <w:t xml:space="preserve">When fewer than four races have been completed, a boat’s series score will be the total of her race scores. </w:t>
      </w:r>
    </w:p>
    <w:p w14:paraId="7234FFD4" w14:textId="77777777" w:rsidR="00281812" w:rsidRDefault="004736B1">
      <w:pPr>
        <w:ind w:left="851"/>
      </w:pPr>
      <w:r>
        <w:t>(b)</w:t>
      </w:r>
      <w:r>
        <w:tab/>
        <w:t xml:space="preserve">When four or more races have been completed, a boats series score will be the total of her race scores excluding her worst score. </w:t>
      </w:r>
    </w:p>
    <w:p w14:paraId="764759FB" w14:textId="77777777" w:rsidR="00C327CB" w:rsidRDefault="00C264C6" w:rsidP="00C264C6">
      <w:r>
        <w:t xml:space="preserve">       15.3</w:t>
      </w:r>
      <w:r w:rsidR="00C327CB">
        <w:t xml:space="preserve"> The handicap fleets will be scored using the SCHRS and average lap times.</w:t>
      </w:r>
    </w:p>
    <w:p w14:paraId="2A53D6AA" w14:textId="77777777" w:rsidR="00C327CB" w:rsidRDefault="00C327CB" w:rsidP="00C264C6">
      <w:r>
        <w:t xml:space="preserve">       15.4 The Dart 15 class will be scored using the class PN numbers and average lap times unless the entry does not</w:t>
      </w:r>
      <w:r>
        <w:br/>
        <w:t xml:space="preserve">                 include Sport mode boats.</w:t>
      </w:r>
      <w:r w:rsidR="008A6DE0">
        <w:t xml:space="preserve"> If there are no Sport mode boats then scoring will be using finishing order.</w:t>
      </w:r>
      <w:r w:rsidR="000F149D">
        <w:br/>
        <w:t xml:space="preserve">       15.5  For the Tornado national Championship boats will be scored according to their finishing order. </w:t>
      </w:r>
      <w:r w:rsidR="0052516F">
        <w:t xml:space="preserve">   </w:t>
      </w:r>
    </w:p>
    <w:p w14:paraId="6D5F018F" w14:textId="77777777" w:rsidR="00281812" w:rsidRDefault="0052516F">
      <w:r>
        <w:t xml:space="preserve">       </w:t>
      </w:r>
      <w:r w:rsidR="004736B1">
        <w:t>15.</w:t>
      </w:r>
      <w:r w:rsidR="000F149D">
        <w:t>6</w:t>
      </w:r>
      <w:r w:rsidR="004736B1">
        <w:t xml:space="preserve">  RRS 90.3e shall apply.</w:t>
      </w:r>
    </w:p>
    <w:p w14:paraId="70CBC7ED" w14:textId="77777777" w:rsidR="00281812" w:rsidRDefault="004736B1">
      <w:pPr>
        <w:pStyle w:val="ListParagraph"/>
        <w:numPr>
          <w:ilvl w:val="0"/>
          <w:numId w:val="2"/>
        </w:numPr>
        <w:spacing w:before="120"/>
        <w:contextualSpacing w:val="0"/>
        <w:rPr>
          <w:b/>
          <w:bCs/>
          <w:sz w:val="24"/>
          <w:szCs w:val="24"/>
        </w:rPr>
      </w:pPr>
      <w:r>
        <w:rPr>
          <w:b/>
          <w:bCs/>
          <w:sz w:val="24"/>
          <w:szCs w:val="24"/>
        </w:rPr>
        <w:t>SUPPORT TEAMS</w:t>
      </w:r>
    </w:p>
    <w:p w14:paraId="54C1CE66" w14:textId="77777777" w:rsidR="00281812" w:rsidRDefault="004736B1">
      <w:pPr>
        <w:pStyle w:val="ListParagraph"/>
        <w:numPr>
          <w:ilvl w:val="1"/>
          <w:numId w:val="2"/>
        </w:numPr>
        <w:spacing w:before="120"/>
        <w:ind w:left="851" w:hanging="567"/>
        <w:contextualSpacing w:val="0"/>
      </w:pPr>
      <w:r>
        <w:t xml:space="preserve"> Support Teams are not allowed.</w:t>
      </w:r>
    </w:p>
    <w:p w14:paraId="2A181046" w14:textId="77777777" w:rsidR="00281812" w:rsidRDefault="004736B1">
      <w:pPr>
        <w:pStyle w:val="ListParagraph"/>
        <w:numPr>
          <w:ilvl w:val="0"/>
          <w:numId w:val="2"/>
        </w:numPr>
        <w:spacing w:before="120"/>
        <w:contextualSpacing w:val="0"/>
        <w:rPr>
          <w:b/>
          <w:bCs/>
          <w:sz w:val="24"/>
          <w:szCs w:val="24"/>
        </w:rPr>
      </w:pPr>
      <w:r>
        <w:rPr>
          <w:b/>
          <w:bCs/>
          <w:sz w:val="24"/>
          <w:szCs w:val="24"/>
        </w:rPr>
        <w:t>CHARTERED OR LOAN BOATS – Does not apply.</w:t>
      </w:r>
    </w:p>
    <w:p w14:paraId="78351283" w14:textId="77777777" w:rsidR="00281812" w:rsidRDefault="004736B1">
      <w:pPr>
        <w:pStyle w:val="ListParagraph"/>
        <w:numPr>
          <w:ilvl w:val="0"/>
          <w:numId w:val="2"/>
        </w:numPr>
        <w:spacing w:before="120"/>
        <w:contextualSpacing w:val="0"/>
        <w:rPr>
          <w:b/>
          <w:bCs/>
          <w:sz w:val="24"/>
          <w:szCs w:val="24"/>
        </w:rPr>
      </w:pPr>
      <w:r>
        <w:rPr>
          <w:b/>
          <w:bCs/>
          <w:sz w:val="24"/>
          <w:szCs w:val="24"/>
        </w:rPr>
        <w:t>BERTHING – Does not apply.</w:t>
      </w:r>
    </w:p>
    <w:p w14:paraId="27141790" w14:textId="77777777" w:rsidR="00281812" w:rsidRDefault="004736B1">
      <w:pPr>
        <w:pStyle w:val="ListParagraph"/>
        <w:numPr>
          <w:ilvl w:val="0"/>
          <w:numId w:val="2"/>
        </w:numPr>
        <w:spacing w:before="120"/>
        <w:contextualSpacing w:val="0"/>
        <w:rPr>
          <w:b/>
          <w:bCs/>
          <w:sz w:val="24"/>
          <w:szCs w:val="24"/>
        </w:rPr>
      </w:pPr>
      <w:r>
        <w:rPr>
          <w:b/>
          <w:bCs/>
          <w:sz w:val="24"/>
          <w:szCs w:val="24"/>
        </w:rPr>
        <w:t>HAUL OUT RESTRICTIONS – Does not apply.</w:t>
      </w:r>
    </w:p>
    <w:p w14:paraId="48D8BF69" w14:textId="77777777" w:rsidR="00281812" w:rsidRDefault="004736B1">
      <w:pPr>
        <w:pStyle w:val="ListParagraph"/>
        <w:numPr>
          <w:ilvl w:val="0"/>
          <w:numId w:val="2"/>
        </w:numPr>
        <w:spacing w:before="120"/>
        <w:contextualSpacing w:val="0"/>
        <w:rPr>
          <w:b/>
          <w:bCs/>
          <w:sz w:val="24"/>
          <w:szCs w:val="24"/>
        </w:rPr>
      </w:pPr>
      <w:r>
        <w:rPr>
          <w:b/>
          <w:bCs/>
          <w:sz w:val="24"/>
          <w:szCs w:val="24"/>
        </w:rPr>
        <w:t>DIVING EQUIPMENT AND PLASTIC POOLS – Does not apply.</w:t>
      </w:r>
    </w:p>
    <w:p w14:paraId="3E33FFA7" w14:textId="77777777" w:rsidR="00281812" w:rsidRDefault="004736B1">
      <w:pPr>
        <w:pStyle w:val="ListParagraph"/>
        <w:numPr>
          <w:ilvl w:val="0"/>
          <w:numId w:val="3"/>
        </w:numPr>
        <w:spacing w:before="120"/>
        <w:contextualSpacing w:val="0"/>
        <w:rPr>
          <w:b/>
          <w:bCs/>
          <w:sz w:val="24"/>
          <w:szCs w:val="24"/>
        </w:rPr>
      </w:pPr>
      <w:r>
        <w:rPr>
          <w:b/>
          <w:bCs/>
          <w:sz w:val="24"/>
          <w:szCs w:val="24"/>
        </w:rPr>
        <w:t>DATA PROTECTION</w:t>
      </w:r>
    </w:p>
    <w:p w14:paraId="6BE381B5" w14:textId="77777777" w:rsidR="00281812" w:rsidRDefault="004736B1">
      <w:pPr>
        <w:pStyle w:val="ListParagraph"/>
        <w:numPr>
          <w:ilvl w:val="1"/>
          <w:numId w:val="3"/>
        </w:numPr>
        <w:ind w:left="851" w:hanging="567"/>
      </w:pPr>
      <w:r>
        <w:t xml:space="preserve">The GWSC data protection policy can be found at </w:t>
      </w:r>
      <w:hyperlink r:id="rId12" w:history="1">
        <w:r>
          <w:rPr>
            <w:rStyle w:val="Hyperlink"/>
          </w:rPr>
          <w:t>https://www.grafham.org/wp-content/uploads/_pdfs/Club%20Documents/Privacy-Notice.pdf</w:t>
        </w:r>
      </w:hyperlink>
    </w:p>
    <w:p w14:paraId="11F3E701" w14:textId="77777777" w:rsidR="00281812" w:rsidRDefault="00281812">
      <w:pPr>
        <w:pStyle w:val="ListParagraph"/>
        <w:ind w:left="851"/>
      </w:pPr>
    </w:p>
    <w:p w14:paraId="54F1DAB8" w14:textId="77777777" w:rsidR="00281812" w:rsidRDefault="004736B1">
      <w:pPr>
        <w:pStyle w:val="ListParagraph"/>
        <w:numPr>
          <w:ilvl w:val="0"/>
          <w:numId w:val="3"/>
        </w:numPr>
        <w:spacing w:before="120"/>
        <w:contextualSpacing w:val="0"/>
        <w:rPr>
          <w:b/>
          <w:bCs/>
          <w:sz w:val="24"/>
          <w:szCs w:val="24"/>
        </w:rPr>
      </w:pPr>
      <w:r>
        <w:rPr>
          <w:b/>
          <w:bCs/>
          <w:sz w:val="24"/>
          <w:szCs w:val="24"/>
        </w:rPr>
        <w:t xml:space="preserve">RISK STATEMENT </w:t>
      </w:r>
    </w:p>
    <w:p w14:paraId="5D609803" w14:textId="77777777" w:rsidR="00281812" w:rsidRDefault="004736B1">
      <w:pPr>
        <w:pStyle w:val="ListParagraph"/>
        <w:ind w:left="360"/>
        <w:rPr>
          <w:rStyle w:val="markedcontent"/>
          <w:rFonts w:ascii="Calibri" w:hAnsi="Calibri" w:cs="Calibri"/>
        </w:rPr>
      </w:pPr>
      <w:r>
        <w:rPr>
          <w:rStyle w:val="markedcontent"/>
          <w:rFonts w:ascii="Calibri" w:hAnsi="Calibri" w:cs="Calibri"/>
        </w:rPr>
        <w:t>Rule 3 of the Racing Rules of Sailing states: ‘The responsibility for a boat’s decision to participate in a race or to continue to race is hers alone.’</w:t>
      </w:r>
      <w:r>
        <w:rPr>
          <w:rFonts w:ascii="Calibri" w:hAnsi="Calibri" w:cs="Calibri"/>
        </w:rPr>
        <w:br/>
      </w:r>
      <w:r>
        <w:rPr>
          <w:rStyle w:val="markedcontent"/>
          <w:rFonts w:ascii="Calibri" w:hAnsi="Calibri" w:cs="Calibri"/>
        </w:rPr>
        <w:t>Sailing is by nature an unpredictable sport and therefore inherently involves an element of</w:t>
      </w:r>
      <w:r>
        <w:rPr>
          <w:rFonts w:ascii="Calibri" w:hAnsi="Calibri" w:cs="Calibri"/>
        </w:rPr>
        <w:br/>
      </w:r>
      <w:r>
        <w:rPr>
          <w:rStyle w:val="markedcontent"/>
          <w:rFonts w:ascii="Calibri" w:hAnsi="Calibri" w:cs="Calibri"/>
        </w:rPr>
        <w:t>risk. By taking part in the event each competitor agrees and acknowledges that:</w:t>
      </w:r>
    </w:p>
    <w:p w14:paraId="5DB49CC1" w14:textId="77777777" w:rsidR="00281812" w:rsidRDefault="004736B1">
      <w:pPr>
        <w:pStyle w:val="ListParagraph"/>
        <w:ind w:left="360"/>
        <w:rPr>
          <w:rStyle w:val="markedcontent"/>
          <w:rFonts w:ascii="Calibri" w:hAnsi="Calibri" w:cs="Calibri"/>
        </w:rPr>
      </w:pPr>
      <w:r>
        <w:rPr>
          <w:rFonts w:ascii="Calibri" w:hAnsi="Calibri" w:cs="Calibri"/>
        </w:rPr>
        <w:br/>
      </w:r>
      <w:r>
        <w:rPr>
          <w:rStyle w:val="markedcontent"/>
          <w:rFonts w:ascii="Calibri" w:hAnsi="Calibri" w:cs="Calibri"/>
        </w:rPr>
        <w:t>(a) They are aware of the inherent element of risk involved in the sport and accept</w:t>
      </w:r>
      <w:r>
        <w:rPr>
          <w:rFonts w:ascii="Calibri" w:hAnsi="Calibri" w:cs="Calibri"/>
        </w:rPr>
        <w:br/>
      </w:r>
      <w:r>
        <w:rPr>
          <w:rStyle w:val="markedcontent"/>
          <w:rFonts w:ascii="Calibri" w:hAnsi="Calibri" w:cs="Calibri"/>
        </w:rPr>
        <w:t>responsibility for the exposure to themselves, their crew, their boat to such</w:t>
      </w:r>
      <w:r>
        <w:rPr>
          <w:rFonts w:ascii="Calibri" w:hAnsi="Calibri" w:cs="Calibri"/>
        </w:rPr>
        <w:br/>
      </w:r>
      <w:r>
        <w:rPr>
          <w:rStyle w:val="markedcontent"/>
          <w:rFonts w:ascii="Calibri" w:hAnsi="Calibri" w:cs="Calibri"/>
        </w:rPr>
        <w:t>inherent risk whilst taking part;</w:t>
      </w:r>
    </w:p>
    <w:p w14:paraId="74EE8701" w14:textId="77777777" w:rsidR="00281812" w:rsidRDefault="004736B1">
      <w:pPr>
        <w:pStyle w:val="ListParagraph"/>
        <w:ind w:left="360"/>
        <w:rPr>
          <w:rStyle w:val="markedcontent"/>
          <w:rFonts w:ascii="Calibri" w:hAnsi="Calibri" w:cs="Calibri"/>
        </w:rPr>
      </w:pPr>
      <w:r>
        <w:rPr>
          <w:rFonts w:ascii="Calibri" w:hAnsi="Calibri" w:cs="Calibri"/>
        </w:rPr>
        <w:br/>
      </w:r>
      <w:r>
        <w:rPr>
          <w:rStyle w:val="markedcontent"/>
          <w:rFonts w:ascii="Calibri" w:hAnsi="Calibri" w:cs="Calibri"/>
        </w:rPr>
        <w:t>(b) They are responsible for the safety of themselves, their crew, their boat and their</w:t>
      </w:r>
      <w:r>
        <w:rPr>
          <w:rFonts w:ascii="Calibri" w:hAnsi="Calibri" w:cs="Calibri"/>
        </w:rPr>
        <w:br/>
      </w:r>
      <w:r>
        <w:rPr>
          <w:rStyle w:val="markedcontent"/>
          <w:rFonts w:ascii="Calibri" w:hAnsi="Calibri" w:cs="Calibri"/>
        </w:rPr>
        <w:t>property whether afloat or ashore;</w:t>
      </w:r>
    </w:p>
    <w:p w14:paraId="7DBE2AF8" w14:textId="77777777" w:rsidR="00281812" w:rsidRDefault="004736B1">
      <w:pPr>
        <w:pStyle w:val="ListParagraph"/>
        <w:ind w:left="360"/>
        <w:rPr>
          <w:rStyle w:val="markedcontent"/>
          <w:rFonts w:ascii="Calibri" w:hAnsi="Calibri" w:cs="Calibri"/>
        </w:rPr>
      </w:pPr>
      <w:r>
        <w:rPr>
          <w:rFonts w:ascii="Calibri" w:hAnsi="Calibri" w:cs="Calibri"/>
        </w:rPr>
        <w:br/>
      </w:r>
      <w:r>
        <w:rPr>
          <w:rStyle w:val="markedcontent"/>
          <w:rFonts w:ascii="Calibri" w:hAnsi="Calibri" w:cs="Calibri"/>
        </w:rPr>
        <w:t>(c) They accept responsibility for any injury, damage or loss to the extent caused by</w:t>
      </w:r>
      <w:r>
        <w:rPr>
          <w:rFonts w:ascii="Calibri" w:hAnsi="Calibri" w:cs="Calibri"/>
        </w:rPr>
        <w:br/>
      </w:r>
      <w:r>
        <w:rPr>
          <w:rStyle w:val="markedcontent"/>
          <w:rFonts w:ascii="Calibri" w:hAnsi="Calibri" w:cs="Calibri"/>
        </w:rPr>
        <w:t>their own actions or omissions;</w:t>
      </w:r>
    </w:p>
    <w:p w14:paraId="038364CF" w14:textId="77777777" w:rsidR="00281812" w:rsidRDefault="004736B1">
      <w:pPr>
        <w:pStyle w:val="ListParagraph"/>
        <w:ind w:left="360"/>
        <w:rPr>
          <w:rStyle w:val="markedcontent"/>
          <w:rFonts w:ascii="Calibri" w:hAnsi="Calibri" w:cs="Calibri"/>
        </w:rPr>
      </w:pPr>
      <w:r>
        <w:rPr>
          <w:rFonts w:ascii="Calibri" w:hAnsi="Calibri" w:cs="Calibri"/>
        </w:rPr>
        <w:br/>
      </w:r>
      <w:r>
        <w:rPr>
          <w:rStyle w:val="markedcontent"/>
          <w:rFonts w:ascii="Calibri" w:hAnsi="Calibri" w:cs="Calibri"/>
        </w:rPr>
        <w:t>(d) Their boat is in good order, equipped to sail in the event and they are fit to</w:t>
      </w:r>
      <w:r>
        <w:rPr>
          <w:rFonts w:ascii="Calibri" w:hAnsi="Calibri" w:cs="Calibri"/>
        </w:rPr>
        <w:br/>
      </w:r>
      <w:r>
        <w:rPr>
          <w:rStyle w:val="markedcontent"/>
          <w:rFonts w:ascii="Calibri" w:hAnsi="Calibri" w:cs="Calibri"/>
        </w:rPr>
        <w:t>participate</w:t>
      </w:r>
    </w:p>
    <w:p w14:paraId="62BEFE49" w14:textId="77777777" w:rsidR="00281812" w:rsidRDefault="004736B1">
      <w:pPr>
        <w:pStyle w:val="ListParagraph"/>
        <w:ind w:left="360"/>
        <w:rPr>
          <w:rStyle w:val="markedcontent"/>
          <w:rFonts w:ascii="Calibri" w:hAnsi="Calibri" w:cs="Calibri"/>
        </w:rPr>
      </w:pPr>
      <w:r>
        <w:rPr>
          <w:rFonts w:ascii="Calibri" w:hAnsi="Calibri" w:cs="Calibri"/>
        </w:rPr>
        <w:lastRenderedPageBreak/>
        <w:br/>
      </w:r>
      <w:r>
        <w:rPr>
          <w:rStyle w:val="markedcontent"/>
          <w:rFonts w:ascii="Calibri" w:hAnsi="Calibri" w:cs="Calibri"/>
        </w:rPr>
        <w:t>(e) The provision of a race management team, patrol boats and other officials and</w:t>
      </w:r>
      <w:r>
        <w:rPr>
          <w:rFonts w:ascii="Calibri" w:hAnsi="Calibri" w:cs="Calibri"/>
        </w:rPr>
        <w:br/>
      </w:r>
      <w:r>
        <w:rPr>
          <w:rStyle w:val="markedcontent"/>
          <w:rFonts w:ascii="Calibri" w:hAnsi="Calibri" w:cs="Calibri"/>
        </w:rPr>
        <w:t>volunteers by the event organiser does not relieve them of their own</w:t>
      </w:r>
      <w:r>
        <w:rPr>
          <w:rFonts w:ascii="Calibri" w:hAnsi="Calibri" w:cs="Calibri"/>
        </w:rPr>
        <w:br/>
      </w:r>
      <w:r>
        <w:rPr>
          <w:rStyle w:val="markedcontent"/>
          <w:rFonts w:ascii="Calibri" w:hAnsi="Calibri" w:cs="Calibri"/>
        </w:rPr>
        <w:t>responsibilities;</w:t>
      </w:r>
    </w:p>
    <w:p w14:paraId="542E3359" w14:textId="77777777" w:rsidR="00281812" w:rsidRDefault="004736B1">
      <w:pPr>
        <w:pStyle w:val="ListParagraph"/>
        <w:ind w:left="360"/>
        <w:rPr>
          <w:rStyle w:val="markedcontent"/>
          <w:rFonts w:ascii="Calibri" w:hAnsi="Calibri" w:cs="Calibri"/>
        </w:rPr>
      </w:pPr>
      <w:r>
        <w:rPr>
          <w:rFonts w:ascii="Calibri" w:hAnsi="Calibri" w:cs="Calibri"/>
        </w:rPr>
        <w:br/>
      </w:r>
      <w:r>
        <w:rPr>
          <w:rStyle w:val="markedcontent"/>
          <w:rFonts w:ascii="Calibri" w:hAnsi="Calibri" w:cs="Calibri"/>
        </w:rPr>
        <w:t>(f) The provision of a patrol boat cover is limited to such assistance, particularly in</w:t>
      </w:r>
      <w:r>
        <w:rPr>
          <w:rFonts w:ascii="Calibri" w:hAnsi="Calibri" w:cs="Calibri"/>
        </w:rPr>
        <w:br/>
      </w:r>
      <w:r>
        <w:rPr>
          <w:rStyle w:val="markedcontent"/>
          <w:rFonts w:ascii="Calibri" w:hAnsi="Calibri" w:cs="Calibri"/>
        </w:rPr>
        <w:t>extreme weather conditions, as can be practically provided in the circumstances</w:t>
      </w:r>
    </w:p>
    <w:p w14:paraId="0B74CEB4" w14:textId="77777777" w:rsidR="00281812" w:rsidRDefault="004736B1">
      <w:pPr>
        <w:pStyle w:val="ListParagraph"/>
        <w:ind w:left="360"/>
        <w:rPr>
          <w:rFonts w:ascii="Calibri" w:hAnsi="Calibri" w:cs="Calibri"/>
        </w:rPr>
      </w:pPr>
      <w:r>
        <w:rPr>
          <w:rFonts w:ascii="Calibri" w:hAnsi="Calibri" w:cs="Calibri"/>
        </w:rPr>
        <w:br/>
      </w:r>
      <w:r>
        <w:rPr>
          <w:rStyle w:val="markedcontent"/>
          <w:rFonts w:ascii="Calibri" w:hAnsi="Calibri" w:cs="Calibri"/>
        </w:rPr>
        <w:t>(g) It is their responsibility to familiarise themselves with any risks specific to this venue</w:t>
      </w:r>
      <w:r>
        <w:rPr>
          <w:rFonts w:ascii="Calibri" w:hAnsi="Calibri" w:cs="Calibri"/>
        </w:rPr>
        <w:br/>
      </w:r>
      <w:r>
        <w:rPr>
          <w:rStyle w:val="markedcontent"/>
          <w:rFonts w:ascii="Calibri" w:hAnsi="Calibri" w:cs="Calibri"/>
        </w:rPr>
        <w:t>or this event drawn to their attention in any rules and information produced for the</w:t>
      </w:r>
      <w:r>
        <w:rPr>
          <w:rFonts w:ascii="Calibri" w:hAnsi="Calibri" w:cs="Calibri"/>
        </w:rPr>
        <w:br/>
      </w:r>
      <w:r>
        <w:rPr>
          <w:rStyle w:val="markedcontent"/>
          <w:rFonts w:ascii="Calibri" w:hAnsi="Calibri" w:cs="Calibri"/>
        </w:rPr>
        <w:t>venue or event and to attend any safety briefing held for the event</w:t>
      </w:r>
    </w:p>
    <w:p w14:paraId="1B2A7C0D" w14:textId="77777777" w:rsidR="00281812" w:rsidRDefault="00281812">
      <w:pPr>
        <w:pStyle w:val="ListParagraph"/>
        <w:spacing w:before="120"/>
        <w:ind w:left="360"/>
        <w:contextualSpacing w:val="0"/>
        <w:rPr>
          <w:b/>
          <w:bCs/>
          <w:sz w:val="24"/>
          <w:szCs w:val="24"/>
        </w:rPr>
      </w:pPr>
    </w:p>
    <w:p w14:paraId="47E5BC17" w14:textId="77777777" w:rsidR="00281812" w:rsidRDefault="004736B1">
      <w:pPr>
        <w:pStyle w:val="ListParagraph"/>
        <w:numPr>
          <w:ilvl w:val="0"/>
          <w:numId w:val="3"/>
        </w:numPr>
        <w:spacing w:before="120"/>
        <w:contextualSpacing w:val="0"/>
        <w:rPr>
          <w:b/>
          <w:bCs/>
          <w:sz w:val="24"/>
          <w:szCs w:val="24"/>
        </w:rPr>
      </w:pPr>
      <w:r>
        <w:rPr>
          <w:b/>
          <w:bCs/>
          <w:sz w:val="24"/>
          <w:szCs w:val="24"/>
        </w:rPr>
        <w:t>INSURANCE</w:t>
      </w:r>
    </w:p>
    <w:p w14:paraId="536D8F21" w14:textId="77777777" w:rsidR="00281812" w:rsidRDefault="004736B1">
      <w:pPr>
        <w:pStyle w:val="ListParagraph"/>
        <w:numPr>
          <w:ilvl w:val="1"/>
          <w:numId w:val="3"/>
        </w:numPr>
        <w:spacing w:before="120"/>
        <w:ind w:left="851" w:hanging="567"/>
        <w:contextualSpacing w:val="0"/>
      </w:pPr>
      <w:r>
        <w:t>Each participating boat shall be insured with valid third-party liability insurance with a minimum cover of £2,000,000 per incident or the equivalent.</w:t>
      </w:r>
    </w:p>
    <w:p w14:paraId="2D18B77C" w14:textId="77777777" w:rsidR="00281812" w:rsidRDefault="004736B1">
      <w:pPr>
        <w:pStyle w:val="ListParagraph"/>
        <w:numPr>
          <w:ilvl w:val="0"/>
          <w:numId w:val="3"/>
        </w:numPr>
        <w:spacing w:before="120"/>
        <w:contextualSpacing w:val="0"/>
        <w:rPr>
          <w:b/>
          <w:bCs/>
          <w:sz w:val="24"/>
          <w:szCs w:val="24"/>
        </w:rPr>
      </w:pPr>
      <w:r>
        <w:rPr>
          <w:b/>
          <w:bCs/>
          <w:sz w:val="24"/>
          <w:szCs w:val="24"/>
        </w:rPr>
        <w:t>PRIZES</w:t>
      </w:r>
    </w:p>
    <w:p w14:paraId="2843E95D" w14:textId="77777777" w:rsidR="00281812" w:rsidRDefault="004736B1">
      <w:pPr>
        <w:pStyle w:val="ListParagraph"/>
        <w:numPr>
          <w:ilvl w:val="1"/>
          <w:numId w:val="3"/>
        </w:numPr>
        <w:spacing w:before="120"/>
        <w:contextualSpacing w:val="0"/>
      </w:pPr>
      <w:r>
        <w:t>Prizes will be given as follows: The number of prizes will normally be approximately the square root of the entry numbers.</w:t>
      </w:r>
    </w:p>
    <w:p w14:paraId="505C5C0B" w14:textId="77777777" w:rsidR="00281812" w:rsidRDefault="004736B1">
      <w:pPr>
        <w:pStyle w:val="ListParagraph"/>
        <w:numPr>
          <w:ilvl w:val="0"/>
          <w:numId w:val="3"/>
        </w:numPr>
        <w:spacing w:before="120"/>
        <w:contextualSpacing w:val="0"/>
        <w:rPr>
          <w:rFonts w:cstheme="minorHAnsi"/>
          <w:b/>
          <w:bCs/>
          <w:sz w:val="24"/>
          <w:szCs w:val="24"/>
        </w:rPr>
      </w:pPr>
      <w:r>
        <w:rPr>
          <w:rFonts w:ascii="Calibri" w:eastAsia="Times New Roman" w:hAnsi="Calibri" w:cs="Calibri"/>
          <w:lang w:eastAsia="en-GB"/>
        </w:rPr>
        <w:t xml:space="preserve"> </w:t>
      </w:r>
      <w:r>
        <w:rPr>
          <w:rFonts w:cstheme="minorHAnsi"/>
          <w:b/>
          <w:bCs/>
          <w:sz w:val="24"/>
          <w:szCs w:val="24"/>
        </w:rPr>
        <w:t>FURTHER INFORMATION</w:t>
      </w:r>
    </w:p>
    <w:p w14:paraId="0243E1E0" w14:textId="77777777" w:rsidR="001810BB" w:rsidRDefault="004736B1">
      <w:pPr>
        <w:pStyle w:val="ListParagraph"/>
        <w:numPr>
          <w:ilvl w:val="1"/>
          <w:numId w:val="3"/>
        </w:numPr>
        <w:rPr>
          <w:rFonts w:cstheme="minorHAnsi"/>
        </w:rPr>
      </w:pPr>
      <w:r>
        <w:rPr>
          <w:rFonts w:cstheme="minorHAnsi"/>
        </w:rPr>
        <w:t xml:space="preserve">On Thursday </w:t>
      </w:r>
      <w:r w:rsidR="008C2379">
        <w:rPr>
          <w:rFonts w:cstheme="minorHAnsi"/>
        </w:rPr>
        <w:t>1</w:t>
      </w:r>
      <w:r w:rsidR="001810BB">
        <w:rPr>
          <w:rFonts w:cstheme="minorHAnsi"/>
        </w:rPr>
        <w:t>5</w:t>
      </w:r>
      <w:r w:rsidR="008C2379" w:rsidRPr="008C2379">
        <w:rPr>
          <w:rFonts w:cstheme="minorHAnsi"/>
          <w:vertAlign w:val="superscript"/>
        </w:rPr>
        <w:t>th</w:t>
      </w:r>
      <w:r w:rsidR="008C2379">
        <w:rPr>
          <w:rFonts w:cstheme="minorHAnsi"/>
        </w:rPr>
        <w:t xml:space="preserve"> </w:t>
      </w:r>
      <w:r w:rsidR="009B2788">
        <w:rPr>
          <w:rFonts w:cstheme="minorHAnsi"/>
        </w:rPr>
        <w:t xml:space="preserve">October </w:t>
      </w:r>
      <w:r>
        <w:rPr>
          <w:rFonts w:cstheme="minorHAnsi"/>
        </w:rPr>
        <w:t>202</w:t>
      </w:r>
      <w:r w:rsidR="001810BB">
        <w:rPr>
          <w:rFonts w:cstheme="minorHAnsi"/>
        </w:rPr>
        <w:t>6</w:t>
      </w:r>
      <w:r>
        <w:rPr>
          <w:rFonts w:cstheme="minorHAnsi"/>
        </w:rPr>
        <w:t xml:space="preserve"> at 1500 a final decision will be made on whether the event can proceed based on the forecast wind strength. In the event of any cancellation a notice will appear on the GWSC website by this time and full refunds of the entry fees will be given less any committed non recoverable costs incurred</w:t>
      </w:r>
      <w:r w:rsidR="001810BB">
        <w:rPr>
          <w:rFonts w:cstheme="minorHAnsi"/>
        </w:rPr>
        <w:t>.</w:t>
      </w:r>
      <w:r w:rsidR="001810BB">
        <w:rPr>
          <w:rFonts w:cstheme="minorHAnsi"/>
        </w:rPr>
        <w:br/>
      </w:r>
    </w:p>
    <w:p w14:paraId="013CF39E" w14:textId="77777777" w:rsidR="00281812" w:rsidRPr="001810BB" w:rsidRDefault="001810BB" w:rsidP="001810BB">
      <w:pPr>
        <w:pStyle w:val="ListParagraph"/>
        <w:numPr>
          <w:ilvl w:val="1"/>
          <w:numId w:val="3"/>
        </w:numPr>
        <w:rPr>
          <w:rFonts w:cstheme="minorHAnsi"/>
        </w:rPr>
      </w:pPr>
      <w:r w:rsidRPr="001810BB">
        <w:rPr>
          <w:rFonts w:cstheme="minorHAnsi"/>
        </w:rPr>
        <w:t xml:space="preserve"> The Grafham Water Sailing Club Safeguarding policy can be found at:</w:t>
      </w:r>
      <w:r>
        <w:rPr>
          <w:rFonts w:cstheme="minorHAnsi"/>
        </w:rPr>
        <w:br/>
        <w:t xml:space="preserve"> </w:t>
      </w:r>
      <w:r w:rsidRPr="001810BB">
        <w:rPr>
          <w:rFonts w:cstheme="minorHAnsi"/>
        </w:rPr>
        <w:t xml:space="preserve">                </w:t>
      </w:r>
      <w:r w:rsidRPr="001810BB">
        <w:rPr>
          <w:rFonts w:cstheme="minorHAnsi"/>
          <w:color w:val="0066FF"/>
        </w:rPr>
        <w:t>https://www.grafham.org/safeguarding-2.html</w:t>
      </w:r>
      <w:r w:rsidR="004736B1" w:rsidRPr="001810BB">
        <w:rPr>
          <w:rFonts w:cstheme="minorHAnsi"/>
        </w:rPr>
        <w:br/>
      </w:r>
    </w:p>
    <w:p w14:paraId="1A5AB272" w14:textId="77777777" w:rsidR="00281812" w:rsidRDefault="004736B1">
      <w:pPr>
        <w:pStyle w:val="ListParagraph"/>
        <w:numPr>
          <w:ilvl w:val="1"/>
          <w:numId w:val="3"/>
        </w:numPr>
        <w:spacing w:before="120"/>
        <w:contextualSpacing w:val="0"/>
        <w:rPr>
          <w:rFonts w:cstheme="minorHAnsi"/>
        </w:rPr>
      </w:pPr>
      <w:r>
        <w:rPr>
          <w:rFonts w:cstheme="minorHAnsi"/>
        </w:rPr>
        <w:t>GENERAL</w:t>
      </w:r>
    </w:p>
    <w:p w14:paraId="247C72D0" w14:textId="77777777" w:rsidR="00281812" w:rsidRDefault="004736B1">
      <w:pPr>
        <w:ind w:left="432"/>
        <w:rPr>
          <w:rFonts w:cstheme="minorHAnsi"/>
          <w:color w:val="FF0000"/>
        </w:rPr>
      </w:pPr>
      <w:r>
        <w:rPr>
          <w:rFonts w:cstheme="minorHAnsi"/>
        </w:rPr>
        <w:t xml:space="preserve">Campers and camper vans are welcome and pre booking is available online at </w:t>
      </w:r>
      <w:hyperlink r:id="rId13" w:history="1">
        <w:r>
          <w:rPr>
            <w:rStyle w:val="Hyperlink"/>
            <w:rFonts w:cstheme="minorHAnsi"/>
            <w:color w:val="auto"/>
          </w:rPr>
          <w:t>https://webcollect.org.uk/grafham/category/open-events-1</w:t>
        </w:r>
      </w:hyperlink>
      <w:r>
        <w:rPr>
          <w:rFonts w:cstheme="minorHAnsi"/>
        </w:rPr>
        <w:t xml:space="preserve">. Pre-booking of camper vans is essential. There is a charge of £15 per night for Campervans, £10 per night for Camping (please note – NO caravans – our lease does not allow them).  </w:t>
      </w:r>
    </w:p>
    <w:p w14:paraId="554D4D24" w14:textId="77777777" w:rsidR="00281812" w:rsidRDefault="004736B1">
      <w:pPr>
        <w:ind w:left="432"/>
        <w:rPr>
          <w:rFonts w:cstheme="minorHAnsi"/>
        </w:rPr>
      </w:pPr>
      <w:r>
        <w:rPr>
          <w:rFonts w:cstheme="minorHAnsi"/>
        </w:rPr>
        <w:t xml:space="preserve">Directions to Grafham Water Sailing Club, details of local accommodation, and other information are available on the Club website - </w:t>
      </w:r>
      <w:hyperlink r:id="rId14" w:history="1">
        <w:r>
          <w:rPr>
            <w:rStyle w:val="Hyperlink"/>
            <w:rFonts w:cstheme="minorHAnsi"/>
          </w:rPr>
          <w:t>http://www.grafham.org</w:t>
        </w:r>
      </w:hyperlink>
      <w:r>
        <w:rPr>
          <w:rFonts w:cstheme="minorHAnsi"/>
        </w:rPr>
        <w:t xml:space="preserve"> .</w:t>
      </w:r>
    </w:p>
    <w:p w14:paraId="1195373F" w14:textId="77777777" w:rsidR="00281812" w:rsidRDefault="004736B1">
      <w:pPr>
        <w:ind w:left="432"/>
        <w:rPr>
          <w:rFonts w:cstheme="minorHAnsi"/>
        </w:rPr>
      </w:pPr>
      <w:r>
        <w:rPr>
          <w:rFonts w:cstheme="minorHAnsi"/>
        </w:rPr>
        <w:t>Entrants and authorised guests are temporary members of Grafham Water Sailing Club during the period of the event and shall comply with Club Rules and Regulations. Failure to observe these may result in exclusion from the club premises.</w:t>
      </w:r>
    </w:p>
    <w:p w14:paraId="24752535" w14:textId="77777777" w:rsidR="00281812" w:rsidRDefault="001810BB">
      <w:pPr>
        <w:rPr>
          <w:rFonts w:cstheme="minorHAnsi"/>
        </w:rPr>
      </w:pPr>
      <w:r>
        <w:rPr>
          <w:rFonts w:cstheme="minorHAnsi"/>
        </w:rPr>
        <w:t>25.4</w:t>
      </w:r>
      <w:r w:rsidR="004736B1">
        <w:rPr>
          <w:rFonts w:cstheme="minorHAnsi"/>
        </w:rPr>
        <w:t xml:space="preserve"> CAFETERIA and BAR</w:t>
      </w:r>
    </w:p>
    <w:p w14:paraId="3D213A5F" w14:textId="77777777" w:rsidR="00281812" w:rsidRDefault="004736B1">
      <w:pPr>
        <w:rPr>
          <w:rFonts w:cstheme="minorHAnsi"/>
        </w:rPr>
      </w:pPr>
      <w:r>
        <w:rPr>
          <w:rFonts w:cstheme="minorHAnsi"/>
        </w:rPr>
        <w:t xml:space="preserve">        All day cafeteria both days serving hot drinks and a variety of food.</w:t>
      </w:r>
      <w:r w:rsidR="00AD3F22">
        <w:rPr>
          <w:rFonts w:cstheme="minorHAnsi"/>
        </w:rPr>
        <w:t xml:space="preserve"> </w:t>
      </w:r>
      <w:r w:rsidR="008C2379">
        <w:rPr>
          <w:rFonts w:cstheme="minorHAnsi"/>
        </w:rPr>
        <w:br/>
        <w:t xml:space="preserve">       The  Saturday evening menu choices are:</w:t>
      </w:r>
      <w:r w:rsidR="008C2379">
        <w:rPr>
          <w:rFonts w:cstheme="minorHAnsi"/>
        </w:rPr>
        <w:br/>
        <w:t xml:space="preserve">         </w:t>
      </w:r>
      <w:r w:rsidR="00DA4650" w:rsidRPr="00DA4650">
        <w:rPr>
          <w:rFonts w:cstheme="minorHAnsi"/>
        </w:rPr>
        <w:t>Lasagne, Chips &amp; Salad</w:t>
      </w:r>
      <w:r w:rsidR="00DA4650">
        <w:rPr>
          <w:rFonts w:cstheme="minorHAnsi"/>
        </w:rPr>
        <w:br/>
        <w:t xml:space="preserve">         Chicken Kiev, Chips &amp; Salad.</w:t>
      </w:r>
      <w:r w:rsidR="00DA4650">
        <w:rPr>
          <w:rFonts w:cstheme="minorHAnsi"/>
        </w:rPr>
        <w:br/>
        <w:t xml:space="preserve">         Vegetarian  Lasagne, Chips &amp; Salad.</w:t>
      </w:r>
      <w:r w:rsidR="00DA4650">
        <w:rPr>
          <w:rFonts w:cstheme="minorHAnsi"/>
        </w:rPr>
        <w:br/>
      </w:r>
      <w:r>
        <w:rPr>
          <w:rFonts w:cstheme="minorHAnsi"/>
        </w:rPr>
        <w:br/>
        <w:t xml:space="preserve">  </w:t>
      </w:r>
      <w:r w:rsidR="001810BB">
        <w:rPr>
          <w:rFonts w:cstheme="minorHAnsi"/>
        </w:rPr>
        <w:t>25.5</w:t>
      </w:r>
      <w:r>
        <w:rPr>
          <w:rFonts w:cstheme="minorHAnsi"/>
        </w:rPr>
        <w:t xml:space="preserve">  MOVEMENT OF BOATS TO GRAFHAM WATER</w:t>
      </w:r>
    </w:p>
    <w:p w14:paraId="3EC9195E" w14:textId="77777777" w:rsidR="00281812" w:rsidRDefault="004736B1">
      <w:pPr>
        <w:ind w:left="426"/>
        <w:rPr>
          <w:rFonts w:cstheme="minorHAnsi"/>
        </w:rPr>
      </w:pPr>
      <w:r>
        <w:rPr>
          <w:rFonts w:cstheme="minorHAnsi"/>
        </w:rPr>
        <w:t xml:space="preserve">In order to prevent the spread of non-native species there is a requirement to ensure that boats are clean before they visit the site using the principle of Check Clean Dry </w:t>
      </w:r>
      <w:hyperlink r:id="rId15" w:history="1">
        <w:r>
          <w:rPr>
            <w:rStyle w:val="Hyperlink"/>
            <w:rFonts w:cstheme="minorHAnsi"/>
          </w:rPr>
          <w:t>http://www.nonnativespecies.org/checkcleandry/index.cfm</w:t>
        </w:r>
      </w:hyperlink>
      <w:r>
        <w:rPr>
          <w:rFonts w:cstheme="minorHAnsi"/>
        </w:rPr>
        <w:t xml:space="preserve"> . This includes:</w:t>
      </w:r>
    </w:p>
    <w:p w14:paraId="43DEF03B" w14:textId="77777777" w:rsidR="00281812" w:rsidRDefault="004736B1">
      <w:pPr>
        <w:ind w:left="426"/>
        <w:rPr>
          <w:rFonts w:cstheme="minorHAnsi"/>
        </w:rPr>
      </w:pPr>
      <w:r>
        <w:rPr>
          <w:rFonts w:cstheme="minorHAnsi"/>
        </w:rPr>
        <w:t>CHECK your equipment and clothing for live organisms – particularly in areas that are damp or hard to inspect.</w:t>
      </w:r>
    </w:p>
    <w:p w14:paraId="5AB2F367" w14:textId="77777777" w:rsidR="00281812" w:rsidRDefault="004736B1">
      <w:pPr>
        <w:ind w:left="426"/>
        <w:rPr>
          <w:rFonts w:cstheme="minorHAnsi"/>
        </w:rPr>
      </w:pPr>
      <w:r>
        <w:rPr>
          <w:rFonts w:cstheme="minorHAnsi"/>
        </w:rPr>
        <w:lastRenderedPageBreak/>
        <w:t>CLEAN and wash equipment, footwear and clothing thoroughly. If you do come across any organisms, leave them at the water body where you found them.</w:t>
      </w:r>
    </w:p>
    <w:p w14:paraId="1E30ACCF" w14:textId="77777777" w:rsidR="00281812" w:rsidRDefault="004736B1">
      <w:pPr>
        <w:ind w:left="426"/>
        <w:rPr>
          <w:rFonts w:cstheme="minorHAnsi"/>
        </w:rPr>
      </w:pPr>
      <w:r>
        <w:rPr>
          <w:rFonts w:cstheme="minorHAnsi"/>
        </w:rPr>
        <w:t>DRY all equipment and clothing – some species can live for many days in moist conditions. Make sure you don’t transfer water elsewhere.</w:t>
      </w:r>
    </w:p>
    <w:p w14:paraId="4C623460" w14:textId="77777777" w:rsidR="00281812" w:rsidRDefault="004736B1">
      <w:pPr>
        <w:ind w:left="426"/>
        <w:rPr>
          <w:rFonts w:cstheme="minorHAnsi"/>
        </w:rPr>
      </w:pPr>
      <w:r>
        <w:rPr>
          <w:rFonts w:cstheme="minorHAnsi"/>
        </w:rPr>
        <w:t>Anglian Water ask for boats and equipment, arriving at Grafham Water that are from the following locations, to have been clean and dry for at least two days prior to arrival – if not, then they must not be launched at the Club:</w:t>
      </w:r>
    </w:p>
    <w:p w14:paraId="6E802309" w14:textId="77777777" w:rsidR="00281812" w:rsidRDefault="004736B1">
      <w:pPr>
        <w:pStyle w:val="ListParagraph"/>
        <w:numPr>
          <w:ilvl w:val="0"/>
          <w:numId w:val="4"/>
        </w:numPr>
        <w:ind w:left="709"/>
        <w:rPr>
          <w:rFonts w:cstheme="minorHAnsi"/>
        </w:rPr>
      </w:pPr>
      <w:r>
        <w:rPr>
          <w:rFonts w:cstheme="minorHAnsi"/>
        </w:rPr>
        <w:t>Wraysbury Reservoir and Wraysbury River near to Staines</w:t>
      </w:r>
    </w:p>
    <w:p w14:paraId="44CCFA25" w14:textId="77777777" w:rsidR="00281812" w:rsidRDefault="004736B1">
      <w:pPr>
        <w:pStyle w:val="ListParagraph"/>
        <w:numPr>
          <w:ilvl w:val="0"/>
          <w:numId w:val="4"/>
        </w:numPr>
        <w:ind w:left="709"/>
        <w:rPr>
          <w:rFonts w:cstheme="minorHAnsi"/>
        </w:rPr>
      </w:pPr>
      <w:r>
        <w:rPr>
          <w:rFonts w:cstheme="minorHAnsi"/>
        </w:rPr>
        <w:t>The Queen Mother Reservoir</w:t>
      </w:r>
    </w:p>
    <w:p w14:paraId="06A52A3F" w14:textId="77777777" w:rsidR="00281812" w:rsidRDefault="004736B1">
      <w:pPr>
        <w:pStyle w:val="ListParagraph"/>
        <w:numPr>
          <w:ilvl w:val="0"/>
          <w:numId w:val="4"/>
        </w:numPr>
        <w:ind w:left="709"/>
        <w:rPr>
          <w:rFonts w:cstheme="minorHAnsi"/>
        </w:rPr>
      </w:pPr>
      <w:r>
        <w:rPr>
          <w:rFonts w:cstheme="minorHAnsi"/>
        </w:rPr>
        <w:t>Queen Elizabeth II/</w:t>
      </w:r>
      <w:proofErr w:type="spellStart"/>
      <w:r>
        <w:rPr>
          <w:rFonts w:cstheme="minorHAnsi"/>
        </w:rPr>
        <w:t>Bessborough</w:t>
      </w:r>
      <w:proofErr w:type="spellEnd"/>
      <w:r>
        <w:rPr>
          <w:rFonts w:cstheme="minorHAnsi"/>
        </w:rPr>
        <w:t xml:space="preserve"> Reservoirs  </w:t>
      </w:r>
    </w:p>
    <w:p w14:paraId="09526D56" w14:textId="77777777" w:rsidR="00281812" w:rsidRDefault="004736B1">
      <w:pPr>
        <w:pStyle w:val="ListParagraph"/>
        <w:numPr>
          <w:ilvl w:val="0"/>
          <w:numId w:val="4"/>
        </w:numPr>
        <w:ind w:left="709"/>
        <w:rPr>
          <w:rFonts w:cstheme="minorHAnsi"/>
        </w:rPr>
      </w:pPr>
      <w:r>
        <w:rPr>
          <w:rFonts w:cstheme="minorHAnsi"/>
        </w:rPr>
        <w:t>Queen Mary Reservoir</w:t>
      </w:r>
    </w:p>
    <w:p w14:paraId="3A39236E" w14:textId="77777777" w:rsidR="00281812" w:rsidRDefault="004736B1">
      <w:pPr>
        <w:pStyle w:val="ListParagraph"/>
        <w:numPr>
          <w:ilvl w:val="0"/>
          <w:numId w:val="4"/>
        </w:numPr>
        <w:ind w:left="709"/>
        <w:rPr>
          <w:rFonts w:cstheme="minorHAnsi"/>
        </w:rPr>
      </w:pPr>
      <w:r>
        <w:rPr>
          <w:rFonts w:cstheme="minorHAnsi"/>
        </w:rPr>
        <w:t>Warwick East Reservoir, Warwick West Reservoir and William Girling Reservoir all located in the Lee Valley</w:t>
      </w:r>
    </w:p>
    <w:p w14:paraId="3D110CBA" w14:textId="77777777" w:rsidR="00281812" w:rsidRDefault="001810BB" w:rsidP="002A7467">
      <w:pPr>
        <w:rPr>
          <w:b/>
          <w:bCs/>
          <w:sz w:val="24"/>
          <w:szCs w:val="24"/>
        </w:rPr>
      </w:pPr>
      <w:r>
        <w:rPr>
          <w:rFonts w:cstheme="minorHAnsi"/>
        </w:rPr>
        <w:t>25.6</w:t>
      </w:r>
      <w:r w:rsidR="004736B1">
        <w:rPr>
          <w:rFonts w:cstheme="minorHAnsi"/>
        </w:rPr>
        <w:t xml:space="preserve">  </w:t>
      </w:r>
      <w:r w:rsidR="004736B1">
        <w:t xml:space="preserve">MOVEMENT OF BOATS FROM GRAFHAM WATER </w:t>
      </w:r>
      <w:r w:rsidR="004736B1">
        <w:br/>
        <w:t xml:space="preserve">          A non-native species of fresh-water shrimp (commonly known as killer shrimps) has been</w:t>
      </w:r>
      <w:r w:rsidR="004736B1">
        <w:br/>
        <w:t xml:space="preserve">          found in Grafham Water and certain restrictions on boat movement have been imposed by</w:t>
      </w:r>
      <w:r w:rsidR="004736B1">
        <w:br/>
        <w:t xml:space="preserve">          AW, DEFRA or other bodies to prevent the spread of these to other locations in the UK. These</w:t>
      </w:r>
      <w:r w:rsidR="004736B1">
        <w:br/>
        <w:t xml:space="preserve">         requirements are prominently displayed on the club premises and will include washing boats</w:t>
      </w:r>
      <w:r w:rsidR="004736B1">
        <w:br/>
        <w:t xml:space="preserve">         and equipment before removal from the Club premises. Failure to comply with the</w:t>
      </w:r>
      <w:r w:rsidR="004736B1">
        <w:br/>
        <w:t xml:space="preserve">         requirements of these restrictions may lead to expulsion from the event. </w:t>
      </w:r>
    </w:p>
    <w:p w14:paraId="52220646" w14:textId="77777777" w:rsidR="00281812" w:rsidRDefault="004736B1">
      <w:pPr>
        <w:spacing w:before="240" w:after="0" w:line="240" w:lineRule="auto"/>
        <w:rPr>
          <w:b/>
          <w:bCs/>
          <w:sz w:val="24"/>
          <w:szCs w:val="24"/>
        </w:rPr>
      </w:pPr>
      <w:r>
        <w:rPr>
          <w:b/>
          <w:bCs/>
          <w:sz w:val="24"/>
          <w:szCs w:val="24"/>
        </w:rPr>
        <w:t>APPENDIX 1 – SITE PLAN</w:t>
      </w:r>
    </w:p>
    <w:p w14:paraId="7E5788F0" w14:textId="77777777" w:rsidR="00281812" w:rsidRDefault="004736B1">
      <w:pPr>
        <w:spacing w:before="240" w:after="0" w:line="240" w:lineRule="auto"/>
        <w:rPr>
          <w:b/>
          <w:bCs/>
          <w:sz w:val="24"/>
          <w:szCs w:val="24"/>
        </w:rPr>
      </w:pPr>
      <w:r>
        <w:rPr>
          <w:noProof/>
          <w:lang w:eastAsia="en-GB"/>
        </w:rPr>
        <w:drawing>
          <wp:inline distT="0" distB="0" distL="0" distR="0" wp14:anchorId="637DF7D4" wp14:editId="729961DF">
            <wp:extent cx="5731510" cy="3635375"/>
            <wp:effectExtent l="0" t="0" r="2540" b="3175"/>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31510" cy="3635771"/>
                    </a:xfrm>
                    <a:prstGeom prst="rect">
                      <a:avLst/>
                    </a:prstGeom>
                  </pic:spPr>
                </pic:pic>
              </a:graphicData>
            </a:graphic>
          </wp:inline>
        </w:drawing>
      </w:r>
    </w:p>
    <w:p w14:paraId="7F2D5366" w14:textId="77777777" w:rsidR="00281812" w:rsidRDefault="004736B1">
      <w:pPr>
        <w:pStyle w:val="TopLevel"/>
        <w:numPr>
          <w:ilvl w:val="0"/>
          <w:numId w:val="0"/>
        </w:numPr>
        <w:ind w:left="360"/>
        <w:jc w:val="center"/>
      </w:pPr>
      <w:r>
        <w:rPr>
          <w:noProof/>
          <w:lang w:eastAsia="en-GB"/>
        </w:rPr>
        <w:drawing>
          <wp:inline distT="0" distB="0" distL="0" distR="0" wp14:anchorId="014C8A66" wp14:editId="70660B32">
            <wp:extent cx="526732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67325" cy="581025"/>
                    </a:xfrm>
                    <a:prstGeom prst="rect">
                      <a:avLst/>
                    </a:prstGeom>
                    <a:noFill/>
                    <a:ln>
                      <a:noFill/>
                    </a:ln>
                  </pic:spPr>
                </pic:pic>
              </a:graphicData>
            </a:graphic>
          </wp:inline>
        </w:drawing>
      </w:r>
    </w:p>
    <w:p w14:paraId="08E565C5" w14:textId="77777777" w:rsidR="00281812" w:rsidRDefault="00281812">
      <w:pPr>
        <w:spacing w:before="240" w:after="0" w:line="240" w:lineRule="auto"/>
        <w:rPr>
          <w:b/>
          <w:bCs/>
          <w:sz w:val="24"/>
          <w:szCs w:val="24"/>
        </w:rPr>
      </w:pPr>
    </w:p>
    <w:sectPr w:rsidR="00281812">
      <w:footerReference w:type="default" r:id="rId18"/>
      <w:pgSz w:w="11906" w:h="16838"/>
      <w:pgMar w:top="720" w:right="720" w:bottom="720" w:left="720" w:header="708" w:footer="6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D88D0" w14:textId="77777777" w:rsidR="00BC0B81" w:rsidRDefault="00BC0B81">
      <w:pPr>
        <w:spacing w:line="240" w:lineRule="auto"/>
      </w:pPr>
      <w:r>
        <w:separator/>
      </w:r>
    </w:p>
  </w:endnote>
  <w:endnote w:type="continuationSeparator" w:id="0">
    <w:p w14:paraId="19388A42" w14:textId="77777777" w:rsidR="00BC0B81" w:rsidRDefault="00BC0B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520A2" w14:textId="7960B407" w:rsidR="00281812" w:rsidRDefault="004736B1">
    <w:pPr>
      <w:pStyle w:val="nonnumberedtext"/>
      <w:tabs>
        <w:tab w:val="right" w:pos="9026"/>
      </w:tabs>
      <w:rPr>
        <w:rFonts w:ascii="Arial" w:hAnsi="Arial" w:cs="Arial"/>
        <w:color w:val="548DD4"/>
        <w:sz w:val="16"/>
        <w:szCs w:val="16"/>
      </w:rPr>
    </w:pPr>
    <w:r>
      <w:rPr>
        <w:rFonts w:ascii="Arial" w:hAnsi="Arial" w:cs="Arial"/>
        <w:color w:val="548DD4"/>
        <w:sz w:val="16"/>
        <w:szCs w:val="16"/>
      </w:rPr>
      <w:t>GWSC-</w:t>
    </w:r>
    <w:r w:rsidR="00026504">
      <w:rPr>
        <w:rFonts w:ascii="Arial" w:hAnsi="Arial" w:cs="Arial"/>
        <w:color w:val="548DD4"/>
        <w:sz w:val="16"/>
        <w:szCs w:val="16"/>
      </w:rPr>
      <w:t>Cat open –</w:t>
    </w:r>
    <w:r>
      <w:rPr>
        <w:rFonts w:ascii="Arial" w:hAnsi="Arial" w:cs="Arial"/>
        <w:color w:val="548DD4"/>
        <w:sz w:val="16"/>
        <w:szCs w:val="16"/>
      </w:rPr>
      <w:t xml:space="preserve"> </w:t>
    </w:r>
    <w:proofErr w:type="spellStart"/>
    <w:r>
      <w:rPr>
        <w:rFonts w:ascii="Arial" w:hAnsi="Arial" w:cs="Arial"/>
        <w:color w:val="548DD4"/>
        <w:sz w:val="16"/>
        <w:szCs w:val="16"/>
      </w:rPr>
      <w:t>NoR</w:t>
    </w:r>
    <w:proofErr w:type="spellEnd"/>
    <w:r w:rsidR="00026504">
      <w:rPr>
        <w:rFonts w:ascii="Arial" w:hAnsi="Arial" w:cs="Arial"/>
        <w:color w:val="548DD4"/>
        <w:sz w:val="16"/>
        <w:szCs w:val="16"/>
      </w:rPr>
      <w:t>-</w:t>
    </w:r>
    <w:r>
      <w:rPr>
        <w:rFonts w:ascii="Arial" w:hAnsi="Arial" w:cs="Arial"/>
        <w:color w:val="548DD4"/>
        <w:sz w:val="16"/>
        <w:szCs w:val="16"/>
      </w:rPr>
      <w:t xml:space="preserve"> 202</w:t>
    </w:r>
    <w:r w:rsidR="00026504">
      <w:rPr>
        <w:rFonts w:ascii="Arial" w:hAnsi="Arial" w:cs="Arial"/>
        <w:color w:val="548DD4"/>
        <w:sz w:val="16"/>
        <w:szCs w:val="16"/>
      </w:rPr>
      <w:t>6-</w:t>
    </w:r>
    <w:r>
      <w:rPr>
        <w:rFonts w:ascii="Arial" w:hAnsi="Arial" w:cs="Arial"/>
        <w:color w:val="548DD4"/>
        <w:sz w:val="16"/>
        <w:szCs w:val="16"/>
      </w:rPr>
      <w:t xml:space="preserve"> v</w:t>
    </w:r>
    <w:r w:rsidR="007848DC">
      <w:rPr>
        <w:rFonts w:ascii="Arial" w:hAnsi="Arial" w:cs="Arial"/>
        <w:color w:val="548DD4"/>
        <w:sz w:val="16"/>
        <w:szCs w:val="16"/>
      </w:rPr>
      <w:t>2</w:t>
    </w:r>
    <w:r>
      <w:rPr>
        <w:rFonts w:ascii="Arial" w:hAnsi="Arial" w:cs="Arial"/>
        <w:color w:val="548DD4"/>
        <w:sz w:val="16"/>
        <w:szCs w:val="16"/>
      </w:rPr>
      <w:tab/>
      <w:t xml:space="preserve">Page </w:t>
    </w:r>
    <w:r>
      <w:rPr>
        <w:rFonts w:ascii="Arial" w:hAnsi="Arial" w:cs="Arial"/>
        <w:color w:val="548DD4"/>
        <w:sz w:val="16"/>
        <w:szCs w:val="16"/>
      </w:rPr>
      <w:fldChar w:fldCharType="begin"/>
    </w:r>
    <w:r>
      <w:rPr>
        <w:rFonts w:ascii="Arial" w:hAnsi="Arial" w:cs="Arial"/>
        <w:color w:val="548DD4"/>
        <w:sz w:val="16"/>
        <w:szCs w:val="16"/>
      </w:rPr>
      <w:instrText xml:space="preserve"> PAGE   \* MERGEFORMAT </w:instrText>
    </w:r>
    <w:r>
      <w:rPr>
        <w:rFonts w:ascii="Arial" w:hAnsi="Arial" w:cs="Arial"/>
        <w:color w:val="548DD4"/>
        <w:sz w:val="16"/>
        <w:szCs w:val="16"/>
      </w:rPr>
      <w:fldChar w:fldCharType="separate"/>
    </w:r>
    <w:r w:rsidR="008A6DE0">
      <w:rPr>
        <w:rFonts w:ascii="Arial" w:hAnsi="Arial" w:cs="Arial"/>
        <w:noProof/>
        <w:color w:val="548DD4"/>
        <w:sz w:val="16"/>
        <w:szCs w:val="16"/>
      </w:rPr>
      <w:t>5</w:t>
    </w:r>
    <w:r>
      <w:rPr>
        <w:rFonts w:ascii="Arial" w:hAnsi="Arial" w:cs="Arial"/>
        <w:color w:val="548DD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719F" w14:textId="77777777" w:rsidR="00BC0B81" w:rsidRDefault="00BC0B81">
      <w:pPr>
        <w:spacing w:after="0"/>
      </w:pPr>
      <w:r>
        <w:separator/>
      </w:r>
    </w:p>
  </w:footnote>
  <w:footnote w:type="continuationSeparator" w:id="0">
    <w:p w14:paraId="0050CF9F" w14:textId="77777777" w:rsidR="00BC0B81" w:rsidRDefault="00BC0B8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266DB"/>
    <w:multiLevelType w:val="multilevel"/>
    <w:tmpl w:val="426266D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5C96F04"/>
    <w:multiLevelType w:val="multilevel"/>
    <w:tmpl w:val="45C96F04"/>
    <w:lvl w:ilvl="0">
      <w:start w:val="1"/>
      <w:numFmt w:val="decimal"/>
      <w:lvlText w:val="%1."/>
      <w:lvlJc w:val="left"/>
      <w:pPr>
        <w:ind w:left="360" w:hanging="360"/>
      </w:pPr>
    </w:lvl>
    <w:lvl w:ilvl="1">
      <w:start w:val="1"/>
      <w:numFmt w:val="decimal"/>
      <w:lvlText w:val="%1.%2."/>
      <w:lvlJc w:val="left"/>
      <w:pPr>
        <w:ind w:left="573"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2AD47C0"/>
    <w:multiLevelType w:val="multilevel"/>
    <w:tmpl w:val="CA54AC38"/>
    <w:lvl w:ilvl="0">
      <w:start w:val="5"/>
      <w:numFmt w:val="decimal"/>
      <w:lvlText w:val="%1"/>
      <w:lvlJc w:val="left"/>
      <w:pPr>
        <w:ind w:left="360" w:hanging="360"/>
      </w:pPr>
      <w:rPr>
        <w:rFonts w:cstheme="minorHAnsi" w:hint="default"/>
      </w:rPr>
    </w:lvl>
    <w:lvl w:ilvl="1">
      <w:start w:val="3"/>
      <w:numFmt w:val="decimal"/>
      <w:lvlText w:val="%1.%2"/>
      <w:lvlJc w:val="left"/>
      <w:pPr>
        <w:ind w:left="552" w:hanging="360"/>
      </w:pPr>
      <w:rPr>
        <w:rFonts w:cstheme="minorHAnsi" w:hint="default"/>
      </w:rPr>
    </w:lvl>
    <w:lvl w:ilvl="2">
      <w:start w:val="1"/>
      <w:numFmt w:val="decimal"/>
      <w:lvlText w:val="%1.%2.%3"/>
      <w:lvlJc w:val="left"/>
      <w:pPr>
        <w:ind w:left="1104" w:hanging="720"/>
      </w:pPr>
      <w:rPr>
        <w:rFonts w:cstheme="minorHAnsi" w:hint="default"/>
      </w:rPr>
    </w:lvl>
    <w:lvl w:ilvl="3">
      <w:start w:val="1"/>
      <w:numFmt w:val="decimal"/>
      <w:lvlText w:val="%1.%2.%3.%4"/>
      <w:lvlJc w:val="left"/>
      <w:pPr>
        <w:ind w:left="1296" w:hanging="720"/>
      </w:pPr>
      <w:rPr>
        <w:rFonts w:cstheme="minorHAnsi" w:hint="default"/>
      </w:rPr>
    </w:lvl>
    <w:lvl w:ilvl="4">
      <w:start w:val="1"/>
      <w:numFmt w:val="decimal"/>
      <w:lvlText w:val="%1.%2.%3.%4.%5"/>
      <w:lvlJc w:val="left"/>
      <w:pPr>
        <w:ind w:left="1848" w:hanging="1080"/>
      </w:pPr>
      <w:rPr>
        <w:rFonts w:cstheme="minorHAnsi" w:hint="default"/>
      </w:rPr>
    </w:lvl>
    <w:lvl w:ilvl="5">
      <w:start w:val="1"/>
      <w:numFmt w:val="decimal"/>
      <w:lvlText w:val="%1.%2.%3.%4.%5.%6"/>
      <w:lvlJc w:val="left"/>
      <w:pPr>
        <w:ind w:left="2040" w:hanging="1080"/>
      </w:pPr>
      <w:rPr>
        <w:rFonts w:cstheme="minorHAnsi" w:hint="default"/>
      </w:rPr>
    </w:lvl>
    <w:lvl w:ilvl="6">
      <w:start w:val="1"/>
      <w:numFmt w:val="decimal"/>
      <w:lvlText w:val="%1.%2.%3.%4.%5.%6.%7"/>
      <w:lvlJc w:val="left"/>
      <w:pPr>
        <w:ind w:left="2232" w:hanging="1080"/>
      </w:pPr>
      <w:rPr>
        <w:rFonts w:cstheme="minorHAnsi" w:hint="default"/>
      </w:rPr>
    </w:lvl>
    <w:lvl w:ilvl="7">
      <w:start w:val="1"/>
      <w:numFmt w:val="decimal"/>
      <w:lvlText w:val="%1.%2.%3.%4.%5.%6.%7.%8"/>
      <w:lvlJc w:val="left"/>
      <w:pPr>
        <w:ind w:left="2784" w:hanging="1440"/>
      </w:pPr>
      <w:rPr>
        <w:rFonts w:cstheme="minorHAnsi" w:hint="default"/>
      </w:rPr>
    </w:lvl>
    <w:lvl w:ilvl="8">
      <w:start w:val="1"/>
      <w:numFmt w:val="decimal"/>
      <w:lvlText w:val="%1.%2.%3.%4.%5.%6.%7.%8.%9"/>
      <w:lvlJc w:val="left"/>
      <w:pPr>
        <w:ind w:left="2976" w:hanging="1440"/>
      </w:pPr>
      <w:rPr>
        <w:rFonts w:cstheme="minorHAnsi" w:hint="default"/>
      </w:rPr>
    </w:lvl>
  </w:abstractNum>
  <w:abstractNum w:abstractNumId="3" w15:restartNumberingAfterBreak="0">
    <w:nsid w:val="684A3703"/>
    <w:multiLevelType w:val="multilevel"/>
    <w:tmpl w:val="684A3703"/>
    <w:lvl w:ilvl="0">
      <w:start w:val="2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CAE13F9"/>
    <w:multiLevelType w:val="multilevel"/>
    <w:tmpl w:val="6CAE13F9"/>
    <w:lvl w:ilvl="0">
      <w:start w:val="1"/>
      <w:numFmt w:val="decimal"/>
      <w:pStyle w:val="TopLevel"/>
      <w:lvlText w:val="%1."/>
      <w:lvlJc w:val="left"/>
      <w:pPr>
        <w:ind w:left="360" w:hanging="360"/>
      </w:pPr>
      <w:rPr>
        <w:rFonts w:ascii="Arial" w:hAnsi="Arial" w:cs="Arial" w:hint="default"/>
        <w:sz w:val="20"/>
        <w:szCs w:val="20"/>
      </w:rPr>
    </w:lvl>
    <w:lvl w:ilvl="1">
      <w:start w:val="1"/>
      <w:numFmt w:val="decimal"/>
      <w:pStyle w:val="2ndLevel"/>
      <w:lvlText w:val="%1.%2."/>
      <w:lvlJc w:val="left"/>
      <w:pPr>
        <w:snapToGrid w:val="0"/>
        <w:ind w:left="851" w:hanging="454"/>
      </w:pPr>
      <w:rPr>
        <w:rFonts w:ascii="Arial" w:hAnsi="Arial" w:cs="Arial" w:hint="default"/>
        <w:b/>
        <w:bCs w:val="0"/>
        <w:i w:val="0"/>
        <w:iCs w:val="0"/>
        <w:caps w:val="0"/>
        <w:smallCaps w:val="0"/>
        <w:strike w:val="0"/>
        <w:dstrike w:val="0"/>
        <w:vanish w:val="0"/>
        <w:color w:val="000000"/>
        <w:spacing w:val="0"/>
        <w:w w:val="1"/>
        <w:kern w:val="0"/>
        <w:position w:val="0"/>
        <w:sz w:val="18"/>
        <w:szCs w:val="18"/>
        <w:u w:val="none"/>
        <w:vertAlign w:val="baseline"/>
        <w14:shadow w14:blurRad="0" w14:dist="0" w14:dir="0" w14:sx="0" w14:sy="0" w14:kx="0" w14:ky="0" w14:algn="none">
          <w14:srgbClr w14:val="000000"/>
        </w14:shadow>
      </w:rPr>
    </w:lvl>
    <w:lvl w:ilvl="2">
      <w:start w:val="1"/>
      <w:numFmt w:val="decimal"/>
      <w:pStyle w:val="GWSClevel3"/>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13016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7748255">
    <w:abstractNumId w:val="1"/>
  </w:num>
  <w:num w:numId="3" w16cid:durableId="758479738">
    <w:abstractNumId w:val="3"/>
  </w:num>
  <w:num w:numId="4" w16cid:durableId="511069314">
    <w:abstractNumId w:val="0"/>
  </w:num>
  <w:num w:numId="5" w16cid:durableId="237980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EB9"/>
    <w:rsid w:val="00010798"/>
    <w:rsid w:val="00010DD9"/>
    <w:rsid w:val="00010F8C"/>
    <w:rsid w:val="0001167C"/>
    <w:rsid w:val="00012A93"/>
    <w:rsid w:val="00020EA0"/>
    <w:rsid w:val="00024749"/>
    <w:rsid w:val="00026504"/>
    <w:rsid w:val="00031AEB"/>
    <w:rsid w:val="00032F71"/>
    <w:rsid w:val="00034459"/>
    <w:rsid w:val="000350E4"/>
    <w:rsid w:val="000357B0"/>
    <w:rsid w:val="00041C20"/>
    <w:rsid w:val="00043061"/>
    <w:rsid w:val="00051C4D"/>
    <w:rsid w:val="00053367"/>
    <w:rsid w:val="0005510D"/>
    <w:rsid w:val="00064F66"/>
    <w:rsid w:val="00072948"/>
    <w:rsid w:val="00072D95"/>
    <w:rsid w:val="0007614E"/>
    <w:rsid w:val="00083CFD"/>
    <w:rsid w:val="00091374"/>
    <w:rsid w:val="00092DC4"/>
    <w:rsid w:val="00092FF5"/>
    <w:rsid w:val="00096D2D"/>
    <w:rsid w:val="000A329F"/>
    <w:rsid w:val="000A3F8A"/>
    <w:rsid w:val="000A5B99"/>
    <w:rsid w:val="000B153C"/>
    <w:rsid w:val="000B21AE"/>
    <w:rsid w:val="000B7641"/>
    <w:rsid w:val="000C0837"/>
    <w:rsid w:val="000C4086"/>
    <w:rsid w:val="000D15AE"/>
    <w:rsid w:val="000D2183"/>
    <w:rsid w:val="000D6CD6"/>
    <w:rsid w:val="000E2A7B"/>
    <w:rsid w:val="000E2D64"/>
    <w:rsid w:val="000E62E5"/>
    <w:rsid w:val="000F149D"/>
    <w:rsid w:val="000F14C0"/>
    <w:rsid w:val="000F1573"/>
    <w:rsid w:val="000F1B47"/>
    <w:rsid w:val="000F2A01"/>
    <w:rsid w:val="00100A9C"/>
    <w:rsid w:val="00101131"/>
    <w:rsid w:val="001019BA"/>
    <w:rsid w:val="00103F30"/>
    <w:rsid w:val="00106F4D"/>
    <w:rsid w:val="001121CE"/>
    <w:rsid w:val="00114367"/>
    <w:rsid w:val="001145C4"/>
    <w:rsid w:val="00115057"/>
    <w:rsid w:val="001179A7"/>
    <w:rsid w:val="001222E9"/>
    <w:rsid w:val="00127FC2"/>
    <w:rsid w:val="00130F30"/>
    <w:rsid w:val="0013331B"/>
    <w:rsid w:val="00137CA1"/>
    <w:rsid w:val="0014174D"/>
    <w:rsid w:val="00142456"/>
    <w:rsid w:val="00144062"/>
    <w:rsid w:val="00145037"/>
    <w:rsid w:val="0014680B"/>
    <w:rsid w:val="00146CA8"/>
    <w:rsid w:val="0015014E"/>
    <w:rsid w:val="001530AE"/>
    <w:rsid w:val="001559AB"/>
    <w:rsid w:val="00165885"/>
    <w:rsid w:val="00176265"/>
    <w:rsid w:val="001810BB"/>
    <w:rsid w:val="001817CD"/>
    <w:rsid w:val="001878FB"/>
    <w:rsid w:val="001943DE"/>
    <w:rsid w:val="00194613"/>
    <w:rsid w:val="001949BC"/>
    <w:rsid w:val="001A7BD9"/>
    <w:rsid w:val="001B2AFD"/>
    <w:rsid w:val="001B6130"/>
    <w:rsid w:val="001B6ECB"/>
    <w:rsid w:val="001D1343"/>
    <w:rsid w:val="001D3782"/>
    <w:rsid w:val="001E03EE"/>
    <w:rsid w:val="001E67FC"/>
    <w:rsid w:val="001F39C3"/>
    <w:rsid w:val="001F7101"/>
    <w:rsid w:val="002020BE"/>
    <w:rsid w:val="00202C34"/>
    <w:rsid w:val="002036B3"/>
    <w:rsid w:val="0020646A"/>
    <w:rsid w:val="002070B1"/>
    <w:rsid w:val="00207E92"/>
    <w:rsid w:val="00213497"/>
    <w:rsid w:val="0021412D"/>
    <w:rsid w:val="00220430"/>
    <w:rsid w:val="00224528"/>
    <w:rsid w:val="002304D2"/>
    <w:rsid w:val="0023415A"/>
    <w:rsid w:val="00235C1A"/>
    <w:rsid w:val="00244EF8"/>
    <w:rsid w:val="00245AD9"/>
    <w:rsid w:val="00252C03"/>
    <w:rsid w:val="002601F6"/>
    <w:rsid w:val="00263EA6"/>
    <w:rsid w:val="00264AA5"/>
    <w:rsid w:val="00265891"/>
    <w:rsid w:val="00266772"/>
    <w:rsid w:val="00266C8C"/>
    <w:rsid w:val="00272CCD"/>
    <w:rsid w:val="00273AA5"/>
    <w:rsid w:val="00276880"/>
    <w:rsid w:val="00281812"/>
    <w:rsid w:val="00281AB4"/>
    <w:rsid w:val="002846EC"/>
    <w:rsid w:val="00290005"/>
    <w:rsid w:val="002911D7"/>
    <w:rsid w:val="00294E82"/>
    <w:rsid w:val="002A211C"/>
    <w:rsid w:val="002A7467"/>
    <w:rsid w:val="002B0142"/>
    <w:rsid w:val="002B708E"/>
    <w:rsid w:val="002C036D"/>
    <w:rsid w:val="002C1F94"/>
    <w:rsid w:val="002C4E69"/>
    <w:rsid w:val="002C5A7F"/>
    <w:rsid w:val="002C65FB"/>
    <w:rsid w:val="002C6631"/>
    <w:rsid w:val="002D6716"/>
    <w:rsid w:val="002E100B"/>
    <w:rsid w:val="002F32B3"/>
    <w:rsid w:val="002F78A7"/>
    <w:rsid w:val="00300A9A"/>
    <w:rsid w:val="00316CB8"/>
    <w:rsid w:val="00326F90"/>
    <w:rsid w:val="00327BEC"/>
    <w:rsid w:val="003338F7"/>
    <w:rsid w:val="003358E6"/>
    <w:rsid w:val="00336217"/>
    <w:rsid w:val="003364EE"/>
    <w:rsid w:val="003406F9"/>
    <w:rsid w:val="00342333"/>
    <w:rsid w:val="0034510C"/>
    <w:rsid w:val="003461C4"/>
    <w:rsid w:val="0034657C"/>
    <w:rsid w:val="00351388"/>
    <w:rsid w:val="00356B7D"/>
    <w:rsid w:val="00357685"/>
    <w:rsid w:val="00357C5B"/>
    <w:rsid w:val="00361F04"/>
    <w:rsid w:val="00377BEF"/>
    <w:rsid w:val="00380B8D"/>
    <w:rsid w:val="003A6E8B"/>
    <w:rsid w:val="003B34F0"/>
    <w:rsid w:val="003C0948"/>
    <w:rsid w:val="003C14A8"/>
    <w:rsid w:val="003C5FA9"/>
    <w:rsid w:val="003D23F7"/>
    <w:rsid w:val="003D6B15"/>
    <w:rsid w:val="003E58D8"/>
    <w:rsid w:val="003F389E"/>
    <w:rsid w:val="003F4033"/>
    <w:rsid w:val="00402F7D"/>
    <w:rsid w:val="004031C9"/>
    <w:rsid w:val="004051AC"/>
    <w:rsid w:val="004133F2"/>
    <w:rsid w:val="00414C96"/>
    <w:rsid w:val="00415560"/>
    <w:rsid w:val="00424E5B"/>
    <w:rsid w:val="00425B28"/>
    <w:rsid w:val="00425C84"/>
    <w:rsid w:val="00443C14"/>
    <w:rsid w:val="004518DA"/>
    <w:rsid w:val="00452B87"/>
    <w:rsid w:val="00454599"/>
    <w:rsid w:val="0045611D"/>
    <w:rsid w:val="004602AE"/>
    <w:rsid w:val="00460BF4"/>
    <w:rsid w:val="00461B92"/>
    <w:rsid w:val="004657F7"/>
    <w:rsid w:val="004723C8"/>
    <w:rsid w:val="004736B1"/>
    <w:rsid w:val="00474E94"/>
    <w:rsid w:val="004844BC"/>
    <w:rsid w:val="0048454D"/>
    <w:rsid w:val="004936B3"/>
    <w:rsid w:val="00494B81"/>
    <w:rsid w:val="004A0E7E"/>
    <w:rsid w:val="004A67EB"/>
    <w:rsid w:val="004B2EBF"/>
    <w:rsid w:val="004B36F8"/>
    <w:rsid w:val="004B48AF"/>
    <w:rsid w:val="004C0A13"/>
    <w:rsid w:val="004D1F7E"/>
    <w:rsid w:val="004D2748"/>
    <w:rsid w:val="004D7603"/>
    <w:rsid w:val="004F1FEB"/>
    <w:rsid w:val="004F212A"/>
    <w:rsid w:val="004F4A8F"/>
    <w:rsid w:val="004F74F2"/>
    <w:rsid w:val="004F7CC5"/>
    <w:rsid w:val="0050520B"/>
    <w:rsid w:val="00505886"/>
    <w:rsid w:val="00507D7D"/>
    <w:rsid w:val="00512431"/>
    <w:rsid w:val="005125C6"/>
    <w:rsid w:val="00520C84"/>
    <w:rsid w:val="0052516F"/>
    <w:rsid w:val="00526587"/>
    <w:rsid w:val="00530FB1"/>
    <w:rsid w:val="0053182C"/>
    <w:rsid w:val="00532D77"/>
    <w:rsid w:val="00536DDB"/>
    <w:rsid w:val="005401FC"/>
    <w:rsid w:val="00542929"/>
    <w:rsid w:val="005460EB"/>
    <w:rsid w:val="00551B46"/>
    <w:rsid w:val="00554D24"/>
    <w:rsid w:val="00555CB3"/>
    <w:rsid w:val="005601CD"/>
    <w:rsid w:val="0056025E"/>
    <w:rsid w:val="005637A8"/>
    <w:rsid w:val="00563C0A"/>
    <w:rsid w:val="00564A36"/>
    <w:rsid w:val="00574747"/>
    <w:rsid w:val="00575C49"/>
    <w:rsid w:val="00582C23"/>
    <w:rsid w:val="005844EF"/>
    <w:rsid w:val="00596536"/>
    <w:rsid w:val="00596633"/>
    <w:rsid w:val="005A1552"/>
    <w:rsid w:val="005A3B62"/>
    <w:rsid w:val="005B0302"/>
    <w:rsid w:val="005B1CA4"/>
    <w:rsid w:val="005B527F"/>
    <w:rsid w:val="005C0F74"/>
    <w:rsid w:val="005C3C97"/>
    <w:rsid w:val="005D6A09"/>
    <w:rsid w:val="005D7483"/>
    <w:rsid w:val="005E1CFD"/>
    <w:rsid w:val="005E436B"/>
    <w:rsid w:val="005E6D84"/>
    <w:rsid w:val="00600411"/>
    <w:rsid w:val="0060058A"/>
    <w:rsid w:val="00601138"/>
    <w:rsid w:val="00603B4F"/>
    <w:rsid w:val="00604597"/>
    <w:rsid w:val="0060504A"/>
    <w:rsid w:val="00607D97"/>
    <w:rsid w:val="00612156"/>
    <w:rsid w:val="00620727"/>
    <w:rsid w:val="0062658E"/>
    <w:rsid w:val="00627148"/>
    <w:rsid w:val="00630C4C"/>
    <w:rsid w:val="0063417F"/>
    <w:rsid w:val="006365FB"/>
    <w:rsid w:val="00637B4F"/>
    <w:rsid w:val="0064105E"/>
    <w:rsid w:val="00641FBD"/>
    <w:rsid w:val="00642081"/>
    <w:rsid w:val="006442C4"/>
    <w:rsid w:val="006511D4"/>
    <w:rsid w:val="006540E4"/>
    <w:rsid w:val="00655741"/>
    <w:rsid w:val="00656599"/>
    <w:rsid w:val="006814ED"/>
    <w:rsid w:val="0068574D"/>
    <w:rsid w:val="00686184"/>
    <w:rsid w:val="00690879"/>
    <w:rsid w:val="00690BE7"/>
    <w:rsid w:val="00690F4F"/>
    <w:rsid w:val="00691157"/>
    <w:rsid w:val="006952E0"/>
    <w:rsid w:val="006B0AA5"/>
    <w:rsid w:val="006B3E68"/>
    <w:rsid w:val="006C6E8F"/>
    <w:rsid w:val="006D0A9F"/>
    <w:rsid w:val="006D28FE"/>
    <w:rsid w:val="006F341B"/>
    <w:rsid w:val="006F3BC6"/>
    <w:rsid w:val="006F7338"/>
    <w:rsid w:val="00700EB9"/>
    <w:rsid w:val="00703341"/>
    <w:rsid w:val="0070416A"/>
    <w:rsid w:val="00705586"/>
    <w:rsid w:val="00714C0F"/>
    <w:rsid w:val="00720A6C"/>
    <w:rsid w:val="00722B51"/>
    <w:rsid w:val="007311E9"/>
    <w:rsid w:val="00734AA2"/>
    <w:rsid w:val="007364B5"/>
    <w:rsid w:val="0074095D"/>
    <w:rsid w:val="00746932"/>
    <w:rsid w:val="00755E5F"/>
    <w:rsid w:val="00756ED0"/>
    <w:rsid w:val="00761145"/>
    <w:rsid w:val="00762FE4"/>
    <w:rsid w:val="0076516A"/>
    <w:rsid w:val="0076706C"/>
    <w:rsid w:val="00771229"/>
    <w:rsid w:val="00774267"/>
    <w:rsid w:val="00775F82"/>
    <w:rsid w:val="00776791"/>
    <w:rsid w:val="00780BE7"/>
    <w:rsid w:val="00782554"/>
    <w:rsid w:val="007848DC"/>
    <w:rsid w:val="00784E9C"/>
    <w:rsid w:val="007857C6"/>
    <w:rsid w:val="007919BD"/>
    <w:rsid w:val="007946D9"/>
    <w:rsid w:val="00795020"/>
    <w:rsid w:val="007B2E87"/>
    <w:rsid w:val="007C09AE"/>
    <w:rsid w:val="007C1878"/>
    <w:rsid w:val="007C306D"/>
    <w:rsid w:val="007C57FC"/>
    <w:rsid w:val="007C7919"/>
    <w:rsid w:val="007D1327"/>
    <w:rsid w:val="007D3492"/>
    <w:rsid w:val="007D3C3D"/>
    <w:rsid w:val="007D72BE"/>
    <w:rsid w:val="007F0DB2"/>
    <w:rsid w:val="007F10C0"/>
    <w:rsid w:val="007F767C"/>
    <w:rsid w:val="00801AC3"/>
    <w:rsid w:val="00803E69"/>
    <w:rsid w:val="00803FF5"/>
    <w:rsid w:val="00806783"/>
    <w:rsid w:val="00810246"/>
    <w:rsid w:val="00812EBD"/>
    <w:rsid w:val="00814A34"/>
    <w:rsid w:val="00815C9A"/>
    <w:rsid w:val="0083729E"/>
    <w:rsid w:val="008453BA"/>
    <w:rsid w:val="00847C25"/>
    <w:rsid w:val="008528A6"/>
    <w:rsid w:val="00855546"/>
    <w:rsid w:val="00860E13"/>
    <w:rsid w:val="00864FF7"/>
    <w:rsid w:val="00872DA1"/>
    <w:rsid w:val="00874DC2"/>
    <w:rsid w:val="00875498"/>
    <w:rsid w:val="00875F04"/>
    <w:rsid w:val="00876A33"/>
    <w:rsid w:val="00880C7B"/>
    <w:rsid w:val="00881AA9"/>
    <w:rsid w:val="00890A3E"/>
    <w:rsid w:val="00893476"/>
    <w:rsid w:val="00895035"/>
    <w:rsid w:val="008A2310"/>
    <w:rsid w:val="008A4695"/>
    <w:rsid w:val="008A588B"/>
    <w:rsid w:val="008A6DE0"/>
    <w:rsid w:val="008B2306"/>
    <w:rsid w:val="008B28BC"/>
    <w:rsid w:val="008B3CA0"/>
    <w:rsid w:val="008B5F33"/>
    <w:rsid w:val="008B7592"/>
    <w:rsid w:val="008C2379"/>
    <w:rsid w:val="008C4F8A"/>
    <w:rsid w:val="008C5511"/>
    <w:rsid w:val="008C7220"/>
    <w:rsid w:val="008D25ED"/>
    <w:rsid w:val="008D41F3"/>
    <w:rsid w:val="008E0C67"/>
    <w:rsid w:val="008E251A"/>
    <w:rsid w:val="008E2B06"/>
    <w:rsid w:val="008E5291"/>
    <w:rsid w:val="008E7512"/>
    <w:rsid w:val="008F0B2D"/>
    <w:rsid w:val="008F4222"/>
    <w:rsid w:val="0090082C"/>
    <w:rsid w:val="00900CDA"/>
    <w:rsid w:val="00902203"/>
    <w:rsid w:val="009049FA"/>
    <w:rsid w:val="00905F31"/>
    <w:rsid w:val="00925776"/>
    <w:rsid w:val="0092666B"/>
    <w:rsid w:val="00932267"/>
    <w:rsid w:val="00936212"/>
    <w:rsid w:val="00936831"/>
    <w:rsid w:val="00937548"/>
    <w:rsid w:val="009419B0"/>
    <w:rsid w:val="00941ECC"/>
    <w:rsid w:val="0094490F"/>
    <w:rsid w:val="0096350A"/>
    <w:rsid w:val="00975F97"/>
    <w:rsid w:val="009813D0"/>
    <w:rsid w:val="00984B02"/>
    <w:rsid w:val="00986F94"/>
    <w:rsid w:val="00992E70"/>
    <w:rsid w:val="00994232"/>
    <w:rsid w:val="00994C8C"/>
    <w:rsid w:val="0099664C"/>
    <w:rsid w:val="009966FF"/>
    <w:rsid w:val="00996C04"/>
    <w:rsid w:val="009A03C7"/>
    <w:rsid w:val="009A21BE"/>
    <w:rsid w:val="009A320F"/>
    <w:rsid w:val="009A5175"/>
    <w:rsid w:val="009A5F93"/>
    <w:rsid w:val="009B2788"/>
    <w:rsid w:val="009C0913"/>
    <w:rsid w:val="009C0E88"/>
    <w:rsid w:val="009C6509"/>
    <w:rsid w:val="009D1657"/>
    <w:rsid w:val="009D2441"/>
    <w:rsid w:val="009D65D3"/>
    <w:rsid w:val="009D7CF9"/>
    <w:rsid w:val="009E106B"/>
    <w:rsid w:val="009E1AFC"/>
    <w:rsid w:val="009E1EEC"/>
    <w:rsid w:val="009E6811"/>
    <w:rsid w:val="009E7728"/>
    <w:rsid w:val="009F3AB7"/>
    <w:rsid w:val="009F5734"/>
    <w:rsid w:val="00A00749"/>
    <w:rsid w:val="00A12895"/>
    <w:rsid w:val="00A12A9F"/>
    <w:rsid w:val="00A13D3E"/>
    <w:rsid w:val="00A22217"/>
    <w:rsid w:val="00A303FD"/>
    <w:rsid w:val="00A31682"/>
    <w:rsid w:val="00A336D1"/>
    <w:rsid w:val="00A353AB"/>
    <w:rsid w:val="00A36789"/>
    <w:rsid w:val="00A37817"/>
    <w:rsid w:val="00A42446"/>
    <w:rsid w:val="00A43716"/>
    <w:rsid w:val="00A47ED0"/>
    <w:rsid w:val="00A51DB9"/>
    <w:rsid w:val="00A626DD"/>
    <w:rsid w:val="00A645AB"/>
    <w:rsid w:val="00A6556E"/>
    <w:rsid w:val="00A76E14"/>
    <w:rsid w:val="00A779C3"/>
    <w:rsid w:val="00A80167"/>
    <w:rsid w:val="00A9082C"/>
    <w:rsid w:val="00A911F3"/>
    <w:rsid w:val="00A971F5"/>
    <w:rsid w:val="00A97627"/>
    <w:rsid w:val="00AA2089"/>
    <w:rsid w:val="00AB26E1"/>
    <w:rsid w:val="00AC1942"/>
    <w:rsid w:val="00AC774C"/>
    <w:rsid w:val="00AD3F22"/>
    <w:rsid w:val="00AD7FD1"/>
    <w:rsid w:val="00AE48C1"/>
    <w:rsid w:val="00AF0EF2"/>
    <w:rsid w:val="00B009CE"/>
    <w:rsid w:val="00B13B69"/>
    <w:rsid w:val="00B21B60"/>
    <w:rsid w:val="00B2525F"/>
    <w:rsid w:val="00B34948"/>
    <w:rsid w:val="00B43AF9"/>
    <w:rsid w:val="00B448C3"/>
    <w:rsid w:val="00B661DB"/>
    <w:rsid w:val="00B67B67"/>
    <w:rsid w:val="00B67D5A"/>
    <w:rsid w:val="00B73ED6"/>
    <w:rsid w:val="00B82F8B"/>
    <w:rsid w:val="00B85895"/>
    <w:rsid w:val="00B87412"/>
    <w:rsid w:val="00B90122"/>
    <w:rsid w:val="00B9029C"/>
    <w:rsid w:val="00B93E60"/>
    <w:rsid w:val="00B94798"/>
    <w:rsid w:val="00BA11C9"/>
    <w:rsid w:val="00BA48BA"/>
    <w:rsid w:val="00BA62F1"/>
    <w:rsid w:val="00BA64D0"/>
    <w:rsid w:val="00BA70CB"/>
    <w:rsid w:val="00BA7DA6"/>
    <w:rsid w:val="00BB3C50"/>
    <w:rsid w:val="00BC0150"/>
    <w:rsid w:val="00BC071D"/>
    <w:rsid w:val="00BC0B81"/>
    <w:rsid w:val="00BC0BB1"/>
    <w:rsid w:val="00BC1B96"/>
    <w:rsid w:val="00BC2BB9"/>
    <w:rsid w:val="00BC3D9C"/>
    <w:rsid w:val="00BC60FD"/>
    <w:rsid w:val="00BC7B61"/>
    <w:rsid w:val="00BD54C0"/>
    <w:rsid w:val="00BE3D32"/>
    <w:rsid w:val="00C0600A"/>
    <w:rsid w:val="00C06616"/>
    <w:rsid w:val="00C23E70"/>
    <w:rsid w:val="00C23E7D"/>
    <w:rsid w:val="00C26446"/>
    <w:rsid w:val="00C264C6"/>
    <w:rsid w:val="00C327CB"/>
    <w:rsid w:val="00C32B09"/>
    <w:rsid w:val="00C34E50"/>
    <w:rsid w:val="00C456BC"/>
    <w:rsid w:val="00C523C4"/>
    <w:rsid w:val="00C60571"/>
    <w:rsid w:val="00C6119E"/>
    <w:rsid w:val="00C62109"/>
    <w:rsid w:val="00C74B15"/>
    <w:rsid w:val="00C8668C"/>
    <w:rsid w:val="00C925E2"/>
    <w:rsid w:val="00CA4734"/>
    <w:rsid w:val="00CA6E8B"/>
    <w:rsid w:val="00CA6F4E"/>
    <w:rsid w:val="00CC66AA"/>
    <w:rsid w:val="00CD17FB"/>
    <w:rsid w:val="00CE386A"/>
    <w:rsid w:val="00CE394F"/>
    <w:rsid w:val="00CE3CDC"/>
    <w:rsid w:val="00CE621F"/>
    <w:rsid w:val="00CE79D5"/>
    <w:rsid w:val="00CF5654"/>
    <w:rsid w:val="00D02972"/>
    <w:rsid w:val="00D043BF"/>
    <w:rsid w:val="00D06399"/>
    <w:rsid w:val="00D16514"/>
    <w:rsid w:val="00D20899"/>
    <w:rsid w:val="00D3185C"/>
    <w:rsid w:val="00D3258A"/>
    <w:rsid w:val="00D3262E"/>
    <w:rsid w:val="00D53BE3"/>
    <w:rsid w:val="00D623E8"/>
    <w:rsid w:val="00D63ED4"/>
    <w:rsid w:val="00D70F03"/>
    <w:rsid w:val="00D70F9C"/>
    <w:rsid w:val="00D7255E"/>
    <w:rsid w:val="00D72609"/>
    <w:rsid w:val="00D76155"/>
    <w:rsid w:val="00D84BC7"/>
    <w:rsid w:val="00D86D96"/>
    <w:rsid w:val="00D86F77"/>
    <w:rsid w:val="00D9431D"/>
    <w:rsid w:val="00DA04E8"/>
    <w:rsid w:val="00DA4650"/>
    <w:rsid w:val="00DA4BF6"/>
    <w:rsid w:val="00DA4D3D"/>
    <w:rsid w:val="00DB1029"/>
    <w:rsid w:val="00DB1922"/>
    <w:rsid w:val="00DB26FC"/>
    <w:rsid w:val="00DB5626"/>
    <w:rsid w:val="00DC198F"/>
    <w:rsid w:val="00DC5C65"/>
    <w:rsid w:val="00DD085A"/>
    <w:rsid w:val="00DD5F36"/>
    <w:rsid w:val="00DE7170"/>
    <w:rsid w:val="00E117F2"/>
    <w:rsid w:val="00E13532"/>
    <w:rsid w:val="00E14C23"/>
    <w:rsid w:val="00E15D52"/>
    <w:rsid w:val="00E24B6A"/>
    <w:rsid w:val="00E32D0D"/>
    <w:rsid w:val="00E40D0B"/>
    <w:rsid w:val="00E42B36"/>
    <w:rsid w:val="00E4358F"/>
    <w:rsid w:val="00E4399E"/>
    <w:rsid w:val="00E50113"/>
    <w:rsid w:val="00E5219F"/>
    <w:rsid w:val="00E53619"/>
    <w:rsid w:val="00E5753E"/>
    <w:rsid w:val="00E6763F"/>
    <w:rsid w:val="00E76019"/>
    <w:rsid w:val="00E8048A"/>
    <w:rsid w:val="00E821A9"/>
    <w:rsid w:val="00E83116"/>
    <w:rsid w:val="00E85FFB"/>
    <w:rsid w:val="00E90EB3"/>
    <w:rsid w:val="00E951EF"/>
    <w:rsid w:val="00E9737D"/>
    <w:rsid w:val="00EA0F75"/>
    <w:rsid w:val="00EB56CE"/>
    <w:rsid w:val="00EC08C8"/>
    <w:rsid w:val="00EE3292"/>
    <w:rsid w:val="00EE7B94"/>
    <w:rsid w:val="00EF154C"/>
    <w:rsid w:val="00EF31B3"/>
    <w:rsid w:val="00F01007"/>
    <w:rsid w:val="00F04444"/>
    <w:rsid w:val="00F15684"/>
    <w:rsid w:val="00F15F5C"/>
    <w:rsid w:val="00F2155E"/>
    <w:rsid w:val="00F22415"/>
    <w:rsid w:val="00F27402"/>
    <w:rsid w:val="00F302E9"/>
    <w:rsid w:val="00F31001"/>
    <w:rsid w:val="00F41BD7"/>
    <w:rsid w:val="00F7128B"/>
    <w:rsid w:val="00F717B4"/>
    <w:rsid w:val="00F80484"/>
    <w:rsid w:val="00F814A9"/>
    <w:rsid w:val="00F83A2D"/>
    <w:rsid w:val="00F952E7"/>
    <w:rsid w:val="00F96008"/>
    <w:rsid w:val="00FA0AB2"/>
    <w:rsid w:val="00FA323F"/>
    <w:rsid w:val="00FC0EB1"/>
    <w:rsid w:val="00FC2966"/>
    <w:rsid w:val="00FD053E"/>
    <w:rsid w:val="00FD3484"/>
    <w:rsid w:val="00FD3B54"/>
    <w:rsid w:val="00FD5E28"/>
    <w:rsid w:val="00FE29BD"/>
    <w:rsid w:val="00FE7069"/>
    <w:rsid w:val="00FF7191"/>
    <w:rsid w:val="00FF769B"/>
    <w:rsid w:val="15B423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6F0BF4C"/>
  <w15:docId w15:val="{6EA1067D-673D-4886-8807-BF66DCB8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sz w:val="21"/>
      <w:szCs w:val="21"/>
      <w:lang w:eastAsia="en-US"/>
    </w:rPr>
  </w:style>
  <w:style w:type="paragraph" w:styleId="Heading1">
    <w:name w:val="heading 1"/>
    <w:basedOn w:val="Normal"/>
    <w:next w:val="Normal"/>
    <w:link w:val="Heading1Char"/>
    <w:uiPriority w:val="9"/>
    <w:qFormat/>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unhideWhenUsed/>
    <w:qFormat/>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Caption">
    <w:name w:val="caption"/>
    <w:basedOn w:val="Normal"/>
    <w:next w:val="Normal"/>
    <w:uiPriority w:val="35"/>
    <w:semiHidden/>
    <w:unhideWhenUsed/>
    <w:qFormat/>
    <w:pPr>
      <w:spacing w:line="240" w:lineRule="auto"/>
    </w:pPr>
    <w:rPr>
      <w:b/>
      <w:bCs/>
      <w:color w:val="404040" w:themeColor="text1" w:themeTint="BF"/>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240" w:line="240" w:lineRule="auto"/>
    </w:pPr>
    <w:rPr>
      <w:rFonts w:asciiTheme="majorHAnsi" w:eastAsiaTheme="majorEastAsia" w:hAnsiTheme="majorHAnsi" w:cstheme="majorBidi"/>
      <w:color w:val="404040" w:themeColor="text1" w:themeTint="BF"/>
      <w:sz w:val="30"/>
      <w:szCs w:val="30"/>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6"/>
      <w:szCs w:val="36"/>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04040" w:themeColor="text1" w:themeTint="BF"/>
      <w:sz w:val="26"/>
      <w:szCs w:val="26"/>
    </w:rPr>
  </w:style>
  <w:style w:type="paragraph" w:customStyle="1" w:styleId="Sub1">
    <w:name w:val="Sub1"/>
    <w:basedOn w:val="Normal"/>
    <w:link w:val="Sub1Char"/>
    <w:qFormat/>
    <w:pPr>
      <w:tabs>
        <w:tab w:val="left" w:pos="993"/>
      </w:tabs>
      <w:ind w:left="992" w:hanging="567"/>
    </w:pPr>
  </w:style>
  <w:style w:type="character" w:customStyle="1" w:styleId="Sub1Char">
    <w:name w:val="Sub1 Char"/>
    <w:basedOn w:val="DefaultParagraphFont"/>
    <w:link w:val="Sub1"/>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nonnumberedtext">
    <w:name w:val="non numbered text"/>
    <w:basedOn w:val="NoSpacing"/>
    <w:qFormat/>
    <w:pPr>
      <w:overflowPunct w:val="0"/>
      <w:autoSpaceDE w:val="0"/>
      <w:autoSpaceDN w:val="0"/>
      <w:adjustRightInd w:val="0"/>
      <w:textAlignment w:val="baseline"/>
    </w:pPr>
    <w:rPr>
      <w:rFonts w:ascii="Calibri" w:eastAsia="Times New Roman" w:hAnsi="Calibri" w:cs="Times New Roman"/>
      <w:sz w:val="20"/>
      <w:szCs w:val="20"/>
      <w:lang w:eastAsia="en-GB"/>
    </w:rPr>
  </w:style>
  <w:style w:type="paragraph" w:styleId="NoSpacing">
    <w:name w:val="No Spacing"/>
    <w:uiPriority w:val="1"/>
    <w:qFormat/>
    <w:rPr>
      <w:sz w:val="21"/>
      <w:szCs w:val="21"/>
      <w:lang w:eastAsia="en-US"/>
    </w:rPr>
  </w:style>
  <w:style w:type="character" w:customStyle="1" w:styleId="TopLevelChar1">
    <w:name w:val="Top Level Char1"/>
    <w:basedOn w:val="DefaultParagraphFont"/>
    <w:link w:val="TopLevel"/>
    <w:uiPriority w:val="99"/>
    <w:locked/>
    <w:rPr>
      <w:rFonts w:ascii="Calibri" w:hAnsi="Calibri" w:cs="Calibri"/>
      <w:b/>
      <w:sz w:val="28"/>
    </w:rPr>
  </w:style>
  <w:style w:type="paragraph" w:customStyle="1" w:styleId="TopLevel">
    <w:name w:val="Top Level"/>
    <w:basedOn w:val="NoSpacing"/>
    <w:link w:val="TopLevelChar1"/>
    <w:uiPriority w:val="99"/>
    <w:qFormat/>
    <w:pPr>
      <w:numPr>
        <w:numId w:val="1"/>
      </w:numPr>
      <w:tabs>
        <w:tab w:val="left" w:pos="907"/>
        <w:tab w:val="left" w:pos="1134"/>
      </w:tabs>
      <w:overflowPunct w:val="0"/>
      <w:autoSpaceDE w:val="0"/>
      <w:autoSpaceDN w:val="0"/>
      <w:adjustRightInd w:val="0"/>
      <w:spacing w:before="120" w:after="120"/>
    </w:pPr>
    <w:rPr>
      <w:rFonts w:ascii="Calibri" w:hAnsi="Calibri" w:cs="Calibri"/>
      <w:b/>
      <w:sz w:val="28"/>
    </w:rPr>
  </w:style>
  <w:style w:type="paragraph" w:customStyle="1" w:styleId="2ndLevel">
    <w:name w:val="2nd Level"/>
    <w:basedOn w:val="NoSpacing"/>
    <w:link w:val="2ndLevelChar1"/>
    <w:uiPriority w:val="99"/>
    <w:qFormat/>
    <w:pPr>
      <w:numPr>
        <w:ilvl w:val="1"/>
        <w:numId w:val="1"/>
      </w:numPr>
      <w:tabs>
        <w:tab w:val="left" w:pos="360"/>
      </w:tabs>
      <w:overflowPunct w:val="0"/>
      <w:autoSpaceDE w:val="0"/>
      <w:autoSpaceDN w:val="0"/>
      <w:adjustRightInd w:val="0"/>
      <w:snapToGrid/>
      <w:spacing w:after="120"/>
      <w:ind w:left="0" w:firstLine="0"/>
    </w:pPr>
    <w:rPr>
      <w:rFonts w:ascii="Arial" w:eastAsia="Times New Roman" w:hAnsi="Arial" w:cs="Times New Roman"/>
      <w:sz w:val="20"/>
      <w:szCs w:val="20"/>
      <w:lang w:eastAsia="en-GB"/>
    </w:rPr>
  </w:style>
  <w:style w:type="paragraph" w:customStyle="1" w:styleId="GWSClevel3">
    <w:name w:val="GWSC level 3"/>
    <w:basedOn w:val="2ndLevel"/>
    <w:qFormat/>
    <w:pPr>
      <w:numPr>
        <w:ilvl w:val="2"/>
      </w:numPr>
    </w:pPr>
    <w:rPr>
      <w:rFonts w:cs="Arial"/>
      <w:color w:val="FF0000"/>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Revision1">
    <w:name w:val="Revision1"/>
    <w:hidden/>
    <w:uiPriority w:val="99"/>
    <w:semiHidden/>
    <w:rPr>
      <w:sz w:val="21"/>
      <w:szCs w:val="21"/>
      <w:lang w:eastAsia="en-US"/>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dcontent">
    <w:name w:val="markedcontent"/>
    <w:basedOn w:val="DefaultParagraphFont"/>
  </w:style>
  <w:style w:type="paragraph" w:customStyle="1" w:styleId="GWSCMain">
    <w:name w:val="_GWSC_Main"/>
    <w:basedOn w:val="2ndLevel"/>
    <w:link w:val="GWSCMainChar1"/>
    <w:uiPriority w:val="99"/>
    <w:pPr>
      <w:tabs>
        <w:tab w:val="clear" w:pos="360"/>
      </w:tabs>
      <w:ind w:left="999" w:hanging="432"/>
      <w:textAlignment w:val="baseline"/>
    </w:pPr>
  </w:style>
  <w:style w:type="character" w:customStyle="1" w:styleId="GWSCMainChar1">
    <w:name w:val="_GWSC_Main Char1"/>
    <w:basedOn w:val="DefaultParagraphFont"/>
    <w:link w:val="GWSCMain"/>
    <w:uiPriority w:val="99"/>
    <w:rPr>
      <w:rFonts w:ascii="Arial" w:eastAsia="Times New Roman" w:hAnsi="Arial" w:cs="Times New Roman"/>
      <w:sz w:val="20"/>
      <w:szCs w:val="20"/>
      <w:lang w:eastAsia="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smallCaps/>
      <w:color w:val="595959" w:themeColor="text1" w:themeTint="A6"/>
    </w:rPr>
  </w:style>
  <w:style w:type="character" w:customStyle="1" w:styleId="TitleChar">
    <w:name w:val="Title Char"/>
    <w:basedOn w:val="DefaultParagraphFont"/>
    <w:link w:val="Title"/>
    <w:uiPriority w:val="10"/>
    <w:rPr>
      <w:rFonts w:asciiTheme="majorHAnsi" w:eastAsiaTheme="majorEastAsia" w:hAnsiTheme="majorHAnsi" w:cstheme="majorBidi"/>
      <w:color w:val="2F5496" w:themeColor="accent1" w:themeShade="BF"/>
      <w:spacing w:val="-7"/>
      <w:sz w:val="80"/>
      <w:szCs w:val="80"/>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404040" w:themeColor="text1" w:themeTint="BF"/>
      <w:sz w:val="30"/>
      <w:szCs w:val="30"/>
    </w:rPr>
  </w:style>
  <w:style w:type="paragraph" w:styleId="Quote">
    <w:name w:val="Quote"/>
    <w:basedOn w:val="Normal"/>
    <w:next w:val="Normal"/>
    <w:link w:val="QuoteChar"/>
    <w:uiPriority w:val="29"/>
    <w:qFormat/>
    <w:pPr>
      <w:spacing w:before="240" w:after="240" w:line="252" w:lineRule="auto"/>
      <w:ind w:left="864" w:right="864"/>
      <w:jc w:val="center"/>
    </w:pPr>
    <w:rPr>
      <w:i/>
      <w:iCs/>
    </w:rPr>
  </w:style>
  <w:style w:type="character" w:customStyle="1" w:styleId="QuoteChar">
    <w:name w:val="Quote Char"/>
    <w:basedOn w:val="DefaultParagraphFont"/>
    <w:link w:val="Quote"/>
    <w:uiPriority w:val="29"/>
    <w:rPr>
      <w:i/>
      <w:iCs/>
    </w:rPr>
  </w:style>
  <w:style w:type="paragraph" w:styleId="IntenseQuote">
    <w:name w:val="Intense Quote"/>
    <w:basedOn w:val="Normal"/>
    <w:next w:val="Normal"/>
    <w:link w:val="IntenseQuoteChar"/>
    <w:uiPriority w:val="30"/>
    <w:qFormat/>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Pr>
      <w:rFonts w:asciiTheme="majorHAnsi" w:eastAsiaTheme="majorEastAsia" w:hAnsiTheme="majorHAnsi" w:cstheme="majorBidi"/>
      <w:color w:val="4472C4" w:themeColor="accent1"/>
      <w:sz w:val="28"/>
      <w:szCs w:val="28"/>
    </w:rPr>
  </w:style>
  <w:style w:type="character" w:customStyle="1" w:styleId="SubtleEmphasis1">
    <w:name w:val="Subtle Emphasis1"/>
    <w:basedOn w:val="DefaultParagraphFont"/>
    <w:uiPriority w:val="19"/>
    <w:qFormat/>
    <w:rPr>
      <w:i/>
      <w:iCs/>
      <w:color w:val="595959" w:themeColor="text1" w:themeTint="A6"/>
    </w:rPr>
  </w:style>
  <w:style w:type="character" w:customStyle="1" w:styleId="IntenseEmphasis1">
    <w:name w:val="Intense Emphasis1"/>
    <w:basedOn w:val="DefaultParagraphFont"/>
    <w:uiPriority w:val="21"/>
    <w:qFormat/>
    <w:rPr>
      <w:b/>
      <w:bCs/>
      <w:i/>
      <w:iCs/>
    </w:rPr>
  </w:style>
  <w:style w:type="character" w:customStyle="1" w:styleId="SubtleReference1">
    <w:name w:val="Subtle Reference1"/>
    <w:basedOn w:val="DefaultParagraphFont"/>
    <w:uiPriority w:val="31"/>
    <w:qFormat/>
    <w:rPr>
      <w:smallCaps/>
      <w:color w:val="404040" w:themeColor="text1" w:themeTint="BF"/>
    </w:rPr>
  </w:style>
  <w:style w:type="character" w:customStyle="1" w:styleId="IntenseReference1">
    <w:name w:val="Intense Reference1"/>
    <w:basedOn w:val="DefaultParagraphFont"/>
    <w:uiPriority w:val="32"/>
    <w:qFormat/>
    <w:rPr>
      <w:b/>
      <w:bCs/>
      <w:smallCaps/>
      <w:u w:val="single"/>
    </w:rPr>
  </w:style>
  <w:style w:type="character" w:customStyle="1" w:styleId="BookTitle1">
    <w:name w:val="Book Title1"/>
    <w:basedOn w:val="DefaultParagraphFont"/>
    <w:uiPriority w:val="33"/>
    <w:qFormat/>
    <w:rPr>
      <w:b/>
      <w:bCs/>
      <w:smallCaps/>
    </w:rPr>
  </w:style>
  <w:style w:type="paragraph" w:customStyle="1" w:styleId="TOCHeading1">
    <w:name w:val="TOC Heading1"/>
    <w:basedOn w:val="Heading1"/>
    <w:next w:val="Normal"/>
    <w:uiPriority w:val="39"/>
    <w:semiHidden/>
    <w:unhideWhenUsed/>
    <w:qFormat/>
    <w:pPr>
      <w:outlineLvl w:val="9"/>
    </w:p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2ndLevelChar1">
    <w:name w:val="2nd Level Char1"/>
    <w:basedOn w:val="DefaultParagraphFont"/>
    <w:link w:val="2ndLevel"/>
    <w:uiPriority w:val="99"/>
    <w:rsid w:val="004B2EBF"/>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ebcollect.org.uk/grafham/category/open-events-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rafham.org/wp-content/uploads/_pdfs/Club%20Documents/Privacy-Notice.pdf"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collect.org.uk/grafham/category/open-events-1" TargetMode="External"/><Relationship Id="rId5" Type="http://schemas.openxmlformats.org/officeDocument/2006/relationships/webSettings" Target="webSettings.xml"/><Relationship Id="rId15" Type="http://schemas.openxmlformats.org/officeDocument/2006/relationships/hyperlink" Target="http://www.nonnativespecies.org/checkcleandry/index.cfm" TargetMode="External"/><Relationship Id="rId10" Type="http://schemas.openxmlformats.org/officeDocument/2006/relationships/hyperlink" Target="https://www.grafham.org/online-noticeboard.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bcollect.org.uk/grafham/category/open-events-1" TargetMode="External"/><Relationship Id="rId14" Type="http://schemas.openxmlformats.org/officeDocument/2006/relationships/hyperlink" Target="http://www.grafh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2A1D5-9645-48D6-A402-3D2EFF89F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1824</Words>
  <Characters>10402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Hilary Talbot</dc:creator>
  <cp:lastModifiedBy>nigel denchfield</cp:lastModifiedBy>
  <cp:revision>12</cp:revision>
  <cp:lastPrinted>2025-01-22T15:37:00Z</cp:lastPrinted>
  <dcterms:created xsi:type="dcterms:W3CDTF">2026-08-18T09:17:00Z</dcterms:created>
  <dcterms:modified xsi:type="dcterms:W3CDTF">2026-09-18T14:39:00Z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2057-12.2.0.20326</vt:lpwstr>
  </property>
  <property fmtid="{D5CDD505-2E9C-101B-9397-08002B2CF9AE}" pid="3" name="ICV">
    <vt:lpwstr>F41AB236F6C448B0832A9D120CE0DEA7_12</vt:lpwstr>
  </property>
</Properties>
</file>